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300AA">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0"/>
        <w:rPr>
          <w:rFonts w:ascii="宋体" w:hAnsi="宋体" w:cs="宋体"/>
          <w:b/>
          <w:bCs/>
          <w:color w:val="auto"/>
          <w:sz w:val="28"/>
          <w:szCs w:val="28"/>
        </w:rPr>
      </w:pPr>
      <w:bookmarkStart w:id="0" w:name="_Toc6654"/>
      <w:bookmarkStart w:id="1" w:name="_Toc6497"/>
      <w:bookmarkStart w:id="2" w:name="_Toc22805"/>
      <w:r>
        <w:rPr>
          <w:rFonts w:hint="eastAsia" w:ascii="宋体" w:hAnsi="宋体" w:cs="宋体"/>
          <w:b/>
          <w:bCs/>
          <w:color w:val="auto"/>
          <w:sz w:val="28"/>
          <w:szCs w:val="28"/>
        </w:rPr>
        <w:t>汕头职业技术学院学生学籍管理规定（修订）</w:t>
      </w:r>
      <w:bookmarkEnd w:id="0"/>
      <w:bookmarkEnd w:id="1"/>
      <w:bookmarkEnd w:id="2"/>
    </w:p>
    <w:p w14:paraId="1E9694B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根据教育部2016年12月16日部长办公会议修订通过、自2017年9月1日起施行的《普通高等学校学生管理规定》精神，结合汕头职业技术学院（以下简称“学院” ）实际，对学院学生学籍管理规定进行修订。本规定主要包括学生入学、注册、休学、复学、转学、退学及毕业等规定。 </w:t>
      </w:r>
    </w:p>
    <w:p w14:paraId="68F68698">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color w:val="auto"/>
          <w:sz w:val="24"/>
        </w:rPr>
      </w:pPr>
      <w:r>
        <w:rPr>
          <w:rFonts w:hint="eastAsia" w:ascii="宋体" w:hAnsi="宋体" w:cs="宋体"/>
          <w:b/>
          <w:color w:val="auto"/>
          <w:sz w:val="24"/>
        </w:rPr>
        <w:t>一、入学与注册</w:t>
      </w:r>
    </w:p>
    <w:p w14:paraId="5E571426">
      <w:pPr>
        <w:keepNext w:val="0"/>
        <w:keepLines w:val="0"/>
        <w:pageBreakBefore w:val="0"/>
        <w:widowControl w:val="0"/>
        <w:kinsoku/>
        <w:wordWrap/>
        <w:overflowPunct/>
        <w:topLinePunct w:val="0"/>
        <w:autoSpaceDE/>
        <w:autoSpaceDN/>
        <w:bidi w:val="0"/>
        <w:adjustRightInd/>
        <w:snapToGrid/>
        <w:spacing w:line="440" w:lineRule="exact"/>
        <w:ind w:firstLine="590" w:firstLineChars="245"/>
        <w:textAlignment w:val="auto"/>
        <w:outlineLvl w:val="1"/>
        <w:rPr>
          <w:rFonts w:ascii="宋体" w:hAnsi="宋体" w:cs="宋体"/>
          <w:color w:val="auto"/>
          <w:sz w:val="24"/>
          <w:lang w:bidi="ar"/>
        </w:rPr>
      </w:pPr>
      <w:r>
        <w:rPr>
          <w:rFonts w:hint="eastAsia" w:ascii="宋体" w:hAnsi="宋体" w:cs="宋体"/>
          <w:b/>
          <w:bCs/>
          <w:color w:val="auto"/>
          <w:sz w:val="24"/>
        </w:rPr>
        <w:t>第一条</w:t>
      </w:r>
      <w:r>
        <w:rPr>
          <w:rFonts w:hint="eastAsia" w:ascii="宋体" w:hAnsi="宋体" w:cs="宋体"/>
          <w:color w:val="auto"/>
          <w:sz w:val="24"/>
        </w:rPr>
        <w:t>　新生入学须持学院《录取通知书》、</w:t>
      </w:r>
      <w:r>
        <w:rPr>
          <w:rFonts w:hint="eastAsia" w:ascii="宋体" w:hAnsi="宋体" w:cs="宋体"/>
          <w:color w:val="auto"/>
          <w:sz w:val="24"/>
          <w:szCs w:val="28"/>
          <w:lang w:bidi="ar"/>
        </w:rPr>
        <w:t>高中或中职学校毕业证书及有关证件，按规定日期来学院报到，办理入学手续。若有学生已经将毕业证书遗失，就必须出具高中或中职学校开出的毕业证明。如果学生无法提供相关证明材料不能为其进行入学注册。</w:t>
      </w:r>
      <w:r>
        <w:rPr>
          <w:rFonts w:hint="eastAsia" w:ascii="宋体" w:hAnsi="宋体" w:cs="宋体"/>
          <w:color w:val="auto"/>
          <w:sz w:val="24"/>
          <w:lang w:bidi="ar"/>
        </w:rPr>
        <w:t>凡因故不能按期报到者，应提前向学院教务处请假，一般不得超过两周，未经请假或请假逾期报到者，除因不可抗力等正当事由以外，以旷课论。超过两周不报到者，视为放弃入学资格。</w:t>
      </w:r>
    </w:p>
    <w:p w14:paraId="46947BD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bCs/>
          <w:color w:val="auto"/>
          <w:sz w:val="24"/>
        </w:rPr>
        <w:t>第二条</w:t>
      </w:r>
      <w:r>
        <w:rPr>
          <w:rFonts w:hint="eastAsia" w:ascii="宋体" w:hAnsi="宋体" w:cs="宋体"/>
          <w:color w:val="auto"/>
          <w:sz w:val="24"/>
        </w:rPr>
        <w:t>　</w:t>
      </w:r>
      <w:r>
        <w:rPr>
          <w:rFonts w:hint="eastAsia" w:ascii="宋体" w:hAnsi="宋体" w:cs="宋体"/>
          <w:color w:val="auto"/>
          <w:sz w:val="24"/>
          <w:lang w:bidi="ar"/>
        </w:rPr>
        <w:t>新生入学后，学院在三个月内按规定由教务处进行资格复查。复查合格者,准予办理注册手续，即取得学籍。对于新生入学资格复查发现的异常情况，学院新生入学资格复查小组将对其进一步核查。对于延期报到的考生进行重点复查。复查不合格者，由学院区别情况，按照国家和学院的有关规定予以处理。复查工作结束后，招生办公室将及时向省招生主管部门报送复查结果和被取消入学资格的新生名单。</w:t>
      </w:r>
      <w:bookmarkStart w:id="3" w:name="_GoBack"/>
      <w:bookmarkEnd w:id="3"/>
    </w:p>
    <w:p w14:paraId="1330C8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ascii="宋体" w:hAnsi="宋体"/>
          <w:color w:val="auto"/>
          <w:sz w:val="24"/>
        </w:rPr>
      </w:pPr>
      <w:r>
        <w:rPr>
          <w:rFonts w:ascii="宋体" w:hAnsi="宋体" w:cs="宋体"/>
          <w:color w:val="auto"/>
          <w:sz w:val="24"/>
        </w:rPr>
        <w:t>1.</w:t>
      </w:r>
      <w:r>
        <w:rPr>
          <w:rFonts w:hint="eastAsia" w:ascii="宋体" w:hAnsi="宋体" w:cs="宋体"/>
          <w:color w:val="auto"/>
          <w:sz w:val="24"/>
        </w:rPr>
        <w:t>录取手续及程序等是否合乎国家招生规</w:t>
      </w:r>
    </w:p>
    <w:p w14:paraId="6CD1C9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ascii="宋体" w:hAnsi="宋体" w:cs="宋体"/>
          <w:color w:val="auto"/>
          <w:sz w:val="24"/>
        </w:rPr>
        <w:t>（一）</w:t>
      </w:r>
      <w:r>
        <w:rPr>
          <w:rFonts w:hint="eastAsia" w:ascii="宋体" w:hAnsi="宋体" w:cs="宋体"/>
          <w:color w:val="auto"/>
          <w:sz w:val="24"/>
        </w:rPr>
        <w:t>复查内容主要包括以下方面：</w:t>
      </w:r>
    </w:p>
    <w:p w14:paraId="78F482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定；</w:t>
      </w:r>
    </w:p>
    <w:p w14:paraId="6AD876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所获得的录取资格是否真实、合乎相关规定；</w:t>
      </w:r>
    </w:p>
    <w:p w14:paraId="004547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ascii="宋体" w:hAnsi="宋体" w:cs="宋体"/>
          <w:color w:val="auto"/>
          <w:sz w:val="24"/>
        </w:rPr>
        <w:t>3.</w:t>
      </w:r>
      <w:r>
        <w:rPr>
          <w:rFonts w:hint="eastAsia" w:ascii="宋体" w:hAnsi="宋体" w:cs="宋体"/>
          <w:color w:val="auto"/>
          <w:sz w:val="24"/>
        </w:rPr>
        <w:t>本人及身份证明与录取通知、考生档案等是否一致；</w:t>
      </w:r>
    </w:p>
    <w:p w14:paraId="659C5B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ascii="宋体" w:hAnsi="宋体" w:cs="宋体"/>
          <w:color w:val="auto"/>
          <w:sz w:val="24"/>
        </w:rPr>
        <w:t>4.</w:t>
      </w:r>
      <w:r>
        <w:rPr>
          <w:rFonts w:hint="eastAsia" w:ascii="宋体" w:hAnsi="宋体" w:cs="宋体"/>
          <w:color w:val="auto"/>
          <w:sz w:val="24"/>
        </w:rPr>
        <w:t>身心健康状况是否符合报考专业或者专业类别体检要求，能否保证在校正常学习、生活；</w:t>
      </w:r>
    </w:p>
    <w:p w14:paraId="16DEDE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艺术、体育等特殊类型录取学生的专业水平是否符合录取要求。</w:t>
      </w:r>
    </w:p>
    <w:p w14:paraId="009D4A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ascii="宋体" w:hAnsi="宋体"/>
          <w:color w:val="auto"/>
          <w:sz w:val="24"/>
        </w:rPr>
      </w:pPr>
      <w:r>
        <w:rPr>
          <w:rFonts w:hint="eastAsia" w:ascii="宋体" w:hAnsi="宋体" w:cs="宋体"/>
          <w:color w:val="auto"/>
          <w:sz w:val="24"/>
          <w:lang w:bidi="ar"/>
        </w:rPr>
        <w:t>（二）复查方法主要包括以下方面：</w:t>
      </w:r>
    </w:p>
    <w:p w14:paraId="2CB227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ascii="宋体" w:hAnsi="宋体"/>
          <w:color w:val="auto"/>
          <w:sz w:val="24"/>
        </w:rPr>
      </w:pPr>
      <w:r>
        <w:rPr>
          <w:rFonts w:hint="eastAsia" w:ascii="宋体" w:hAnsi="宋体"/>
          <w:color w:val="auto"/>
          <w:sz w:val="24"/>
          <w:lang w:bidi="ar"/>
        </w:rPr>
        <w:t>1</w:t>
      </w:r>
      <w:r>
        <w:rPr>
          <w:rFonts w:hint="eastAsia" w:ascii="宋体" w:hAnsi="宋体" w:cs="宋体"/>
          <w:color w:val="auto"/>
          <w:sz w:val="24"/>
          <w:lang w:bidi="ar"/>
        </w:rPr>
        <w:t>.照片复查：按照招生办提供的普通高招录取电子照片、录取通知书上的照片、身份证照片和考生本人“四对照”的原则进行甄别比对，并通过“人脸识别”等技术严防冒名顶替入学情况的发生。</w:t>
      </w:r>
    </w:p>
    <w:p w14:paraId="22B7FB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ascii="宋体" w:hAnsi="宋体"/>
          <w:color w:val="auto"/>
          <w:sz w:val="24"/>
        </w:rPr>
      </w:pPr>
      <w:r>
        <w:rPr>
          <w:rFonts w:hint="eastAsia" w:ascii="宋体" w:hAnsi="宋体"/>
          <w:color w:val="auto"/>
          <w:sz w:val="24"/>
          <w:lang w:bidi="ar"/>
        </w:rPr>
        <w:t>2</w:t>
      </w:r>
      <w:r>
        <w:rPr>
          <w:rFonts w:hint="eastAsia" w:ascii="宋体" w:hAnsi="宋体" w:cs="宋体"/>
          <w:color w:val="auto"/>
          <w:sz w:val="24"/>
          <w:lang w:bidi="ar"/>
        </w:rPr>
        <w:t>.证件复查：查验新生身份证、高中或中职毕业证、户口迁移证等证件，核对其中显示的信息和新生录取名册中和电子档案提供的信息是否一致。</w:t>
      </w:r>
    </w:p>
    <w:p w14:paraId="52E1BF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ascii="宋体" w:hAnsi="宋体"/>
          <w:color w:val="auto"/>
          <w:sz w:val="24"/>
        </w:rPr>
      </w:pPr>
      <w:r>
        <w:rPr>
          <w:rFonts w:hint="eastAsia" w:ascii="宋体" w:hAnsi="宋体"/>
          <w:color w:val="auto"/>
          <w:sz w:val="24"/>
          <w:lang w:bidi="ar"/>
        </w:rPr>
        <w:t>3</w:t>
      </w:r>
      <w:r>
        <w:rPr>
          <w:rFonts w:hint="eastAsia" w:ascii="宋体" w:hAnsi="宋体" w:cs="宋体"/>
          <w:color w:val="auto"/>
          <w:sz w:val="24"/>
          <w:lang w:bidi="ar"/>
        </w:rPr>
        <w:t>.档案复查：认真检查新生个人（纸质）档案，包括高考报名登记表、考生体检表、高中学生学籍表或毕业生登记表、身份证复印件、纸质档案照片及入党入团材料等。对于没有档案的新生，各二级学院通过辅导员（班主任）告知学生在规定时间内补齐。</w:t>
      </w:r>
    </w:p>
    <w:p w14:paraId="5D2392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ascii="宋体" w:hAnsi="宋体"/>
          <w:color w:val="auto"/>
          <w:sz w:val="24"/>
        </w:rPr>
      </w:pPr>
      <w:r>
        <w:rPr>
          <w:rFonts w:hint="eastAsia" w:ascii="宋体" w:hAnsi="宋体"/>
          <w:color w:val="auto"/>
          <w:sz w:val="24"/>
          <w:lang w:bidi="ar"/>
        </w:rPr>
        <w:t>4</w:t>
      </w:r>
      <w:r>
        <w:rPr>
          <w:rFonts w:hint="eastAsia" w:ascii="宋体" w:hAnsi="宋体" w:cs="宋体"/>
          <w:color w:val="auto"/>
          <w:sz w:val="24"/>
          <w:lang w:bidi="ar"/>
        </w:rPr>
        <w:t>.笔迹复查：核查新生入学后所填写有关材料的字迹与考生纸质档案中本人填写内容的字迹是否一致。</w:t>
      </w:r>
    </w:p>
    <w:p w14:paraId="4D05049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bCs/>
          <w:color w:val="auto"/>
          <w:sz w:val="24"/>
        </w:rPr>
        <w:t>第三条</w:t>
      </w:r>
      <w:r>
        <w:rPr>
          <w:rFonts w:hint="eastAsia" w:ascii="宋体" w:hAnsi="宋体" w:cs="宋体"/>
          <w:color w:val="auto"/>
          <w:sz w:val="24"/>
        </w:rPr>
        <w:t>　</w:t>
      </w:r>
      <w:r>
        <w:rPr>
          <w:rFonts w:hint="eastAsia" w:ascii="宋体" w:hAnsi="宋体" w:cs="宋体"/>
          <w:color w:val="auto"/>
          <w:sz w:val="24"/>
          <w:lang w:bidi="ar"/>
        </w:rPr>
        <w:t>按照国家和省的有关规定，对新生进行体检复查。学院总务处医务室在复查中发现患有严重疾病、不符合专业录取要求的学生，</w:t>
      </w:r>
      <w:r>
        <w:rPr>
          <w:rFonts w:hint="eastAsia" w:ascii="宋体" w:hAnsi="宋体" w:cs="宋体"/>
          <w:color w:val="auto"/>
          <w:sz w:val="24"/>
        </w:rPr>
        <w:t>经学院指定的二级甲等以上医院（下同）诊断不宜在校学习的，经本人申请、医院签署意见、学院教务处审核，报学院主管院长批准，准予保留入学资格一年。</w:t>
      </w:r>
    </w:p>
    <w:p w14:paraId="2E1BF4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在保留入学资格期内经治疗康复，可以向学院申请入学，由医院诊断，符合体检要求，经学院复查合格后，重新办理入学手续。复查不合格或者逾期不办理入学手续者，取消入学资格。</w:t>
      </w:r>
    </w:p>
    <w:p w14:paraId="67EF8C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lang w:bidi="ar"/>
        </w:rPr>
        <w:t>凡是广东省户籍，年满十八周岁的男生，都必须在各地区的兵役机关进行兵役登记，对于未持证的新生，应要求其限期到户籍所在地的兵役机关进行兵役登记。</w:t>
      </w:r>
      <w:r>
        <w:rPr>
          <w:rFonts w:hint="eastAsia" w:ascii="宋体" w:hAnsi="宋体" w:cs="宋体"/>
          <w:color w:val="auto"/>
          <w:sz w:val="24"/>
        </w:rPr>
        <w:t>对应征入伍的新生，需由本人持录取通知书和身份证（户口本）、高中教育阶段毕业证到入伍地县（市、区）人民政府征兵办公室领取并填写《应征入伍普通高等学校录取新生保留入学资格申请表》，加盖征兵办公章后，交送学院教务处，可保留入学资格至退伍后2年。</w:t>
      </w:r>
    </w:p>
    <w:p w14:paraId="434D64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开展创新创业实践的新生，持个人申请书及当地政府部门出具的相关证明材料或创业单位的相关证明，交送学院教务处，可保留入学资格一年（最长时间不超过</w:t>
      </w:r>
      <w:r>
        <w:rPr>
          <w:rFonts w:ascii="宋体" w:hAnsi="宋体" w:cs="宋体"/>
          <w:color w:val="auto"/>
          <w:sz w:val="24"/>
        </w:rPr>
        <w:t>3</w:t>
      </w:r>
      <w:r>
        <w:rPr>
          <w:rFonts w:hint="eastAsia" w:ascii="宋体" w:hAnsi="宋体" w:cs="宋体"/>
          <w:color w:val="auto"/>
          <w:sz w:val="24"/>
        </w:rPr>
        <w:t>年）。新生保留入学资格期满前应向学院申请入学，逾期不办理入学手续且未有不可抗力延迟等正当理由者，视为放弃入学资格。保留入学资格者不具有学籍，不享受在校生和休学学生的待遇。</w:t>
      </w:r>
    </w:p>
    <w:p w14:paraId="766B598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bCs/>
          <w:color w:val="auto"/>
          <w:sz w:val="24"/>
        </w:rPr>
        <w:t>第四</w:t>
      </w:r>
      <w:r>
        <w:rPr>
          <w:rFonts w:hint="eastAsia" w:ascii="宋体" w:hAnsi="宋体" w:cs="宋体"/>
          <w:b/>
          <w:color w:val="auto"/>
          <w:sz w:val="24"/>
        </w:rPr>
        <w:t>条</w:t>
      </w:r>
      <w:r>
        <w:rPr>
          <w:rFonts w:hint="eastAsia" w:ascii="宋体" w:hAnsi="宋体" w:cs="宋体"/>
          <w:color w:val="auto"/>
          <w:sz w:val="24"/>
        </w:rPr>
        <w:t>　每学期开始，学生应当按学院规定办理注册手续。不能如期注册者，应当履行暂缓注册手续。未按学院规定缴纳学费或者其他不符合注册条件的不予注册，作退学处理。</w:t>
      </w:r>
    </w:p>
    <w:p w14:paraId="49A9A1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（一）各</w:t>
      </w:r>
      <w:r>
        <w:rPr>
          <w:rFonts w:hint="eastAsia" w:ascii="宋体" w:hAnsi="宋体" w:cs="宋体"/>
          <w:color w:val="auto"/>
          <w:sz w:val="24"/>
          <w:lang w:bidi="ar"/>
        </w:rPr>
        <w:t>二级学院</w:t>
      </w:r>
      <w:r>
        <w:rPr>
          <w:rFonts w:hint="eastAsia" w:ascii="宋体" w:hAnsi="宋体" w:cs="宋体"/>
          <w:color w:val="auto"/>
          <w:sz w:val="24"/>
        </w:rPr>
        <w:t>辅导员应协助本系教学秘书做好在校生的学期注册工作（加盖注册专用章），必须提供符合及不符合注册条件的学生名单及资料给本</w:t>
      </w:r>
      <w:r>
        <w:rPr>
          <w:rFonts w:hint="eastAsia" w:ascii="宋体" w:hAnsi="宋体" w:cs="宋体"/>
          <w:color w:val="auto"/>
          <w:sz w:val="24"/>
          <w:lang w:bidi="ar"/>
        </w:rPr>
        <w:t>二级学院</w:t>
      </w:r>
      <w:r>
        <w:rPr>
          <w:rFonts w:hint="eastAsia" w:ascii="宋体" w:hAnsi="宋体" w:cs="宋体"/>
          <w:color w:val="auto"/>
          <w:sz w:val="24"/>
        </w:rPr>
        <w:t>教学秘书。</w:t>
      </w:r>
    </w:p>
    <w:p w14:paraId="15553E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（二）各</w:t>
      </w:r>
      <w:r>
        <w:rPr>
          <w:rFonts w:hint="eastAsia" w:ascii="宋体" w:hAnsi="宋体" w:cs="宋体"/>
          <w:color w:val="auto"/>
          <w:sz w:val="24"/>
          <w:lang w:bidi="ar"/>
        </w:rPr>
        <w:t>二级学院</w:t>
      </w:r>
      <w:r>
        <w:rPr>
          <w:rFonts w:hint="eastAsia" w:ascii="宋体" w:hAnsi="宋体" w:cs="宋体"/>
          <w:color w:val="auto"/>
          <w:sz w:val="24"/>
        </w:rPr>
        <w:t>需在每学期开学后两周内完成学期注册手续，并在教务网络管理系统中进行电子注册，教学秘书应将统计好的注册学生名单及不符合注册条件的学生名单送交教务处，教务处按教育部关于高等教育学生学籍电子注册管理的规定在国家学生信息平台上办理新生、在校生的学年注册工作。</w:t>
      </w:r>
    </w:p>
    <w:p w14:paraId="368294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（三）对于未能在规定时间内注册且符合有关规定条件者可申请办理暂缓注册手续，暂缓注册手续应在开学两周内办妥，暂缓注册期限原则上不超过两个月（从开学之日计起）。</w:t>
      </w:r>
    </w:p>
    <w:p w14:paraId="09010A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（四）对超过两周不按时报到注册且未办理相关手续的学生，视为主动放弃学籍，按自动退学处理。</w:t>
      </w:r>
    </w:p>
    <w:p w14:paraId="3AF1BA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w w:val="90"/>
          <w:sz w:val="24"/>
        </w:rPr>
      </w:pPr>
      <w:r>
        <w:rPr>
          <w:rFonts w:ascii="宋体" w:hAnsi="宋体" w:cs="宋体"/>
          <w:color w:val="auto"/>
          <w:sz w:val="24"/>
        </w:rPr>
        <w:t>（五）</w:t>
      </w:r>
      <w:r>
        <w:rPr>
          <w:rFonts w:hint="eastAsia" w:ascii="宋体" w:hAnsi="宋体" w:cs="宋体"/>
          <w:color w:val="auto"/>
          <w:sz w:val="24"/>
        </w:rPr>
        <w:t>家庭经济困难的学生可以申请贷款或者其他形式资助，办理有关手续后注册。</w:t>
      </w:r>
    </w:p>
    <w:p w14:paraId="2C04F7A7">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hint="eastAsia" w:ascii="宋体" w:hAnsi="宋体" w:eastAsia="宋体" w:cs="宋体"/>
          <w:b/>
          <w:color w:val="auto"/>
          <w:sz w:val="24"/>
        </w:rPr>
      </w:pPr>
      <w:commentRangeStart w:id="0"/>
      <w:r>
        <w:rPr>
          <w:rFonts w:hint="eastAsia" w:ascii="宋体" w:hAnsi="宋体" w:eastAsia="宋体" w:cs="宋体"/>
          <w:b/>
          <w:color w:val="auto"/>
          <w:sz w:val="24"/>
        </w:rPr>
        <w:t>二、课程的选修与免修</w:t>
      </w:r>
      <w:commentRangeEnd w:id="0"/>
      <w:r>
        <w:rPr>
          <w:rStyle w:val="5"/>
          <w:rFonts w:hint="eastAsia" w:ascii="宋体" w:hAnsi="宋体" w:eastAsia="宋体" w:cs="宋体"/>
          <w:color w:val="auto"/>
        </w:rPr>
        <w:commentReference w:id="0"/>
      </w:r>
    </w:p>
    <w:p w14:paraId="4AE84D6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olor w:val="auto"/>
          <w:sz w:val="24"/>
        </w:rPr>
      </w:pPr>
      <w:r>
        <w:rPr>
          <w:rFonts w:hint="eastAsia" w:ascii="宋体" w:hAnsi="宋体"/>
          <w:color w:val="auto"/>
          <w:sz w:val="24"/>
        </w:rPr>
        <w:t xml:space="preserve">   </w:t>
      </w:r>
      <w:r>
        <w:rPr>
          <w:rFonts w:hint="eastAsia" w:ascii="宋体" w:hAnsi="宋体"/>
          <w:b/>
          <w:color w:val="auto"/>
          <w:sz w:val="24"/>
        </w:rPr>
        <w:t xml:space="preserve">第五条 </w:t>
      </w:r>
      <w:r>
        <w:rPr>
          <w:rFonts w:hint="eastAsia" w:ascii="宋体" w:hAnsi="宋体"/>
          <w:color w:val="auto"/>
          <w:sz w:val="24"/>
        </w:rPr>
        <w:t>实行弹性学制。二年制学生标准学习年限为二年，三年制学生标准学习年限为三年。经批准，学生可边工作边学习，或休学一段时间从事创业等活动。学生在校学习年限，二年制专业可延长一年，三年制专业可延长二年。超过规定学习年限未修满学分者按结业处理。</w:t>
      </w:r>
    </w:p>
    <w:p w14:paraId="17C99FF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olor w:val="auto"/>
          <w:sz w:val="24"/>
        </w:rPr>
      </w:pPr>
      <w:r>
        <w:rPr>
          <w:rFonts w:hint="eastAsia" w:ascii="宋体" w:hAnsi="宋体"/>
          <w:b/>
          <w:color w:val="auto"/>
          <w:sz w:val="24"/>
        </w:rPr>
        <w:t xml:space="preserve">第六条 </w:t>
      </w:r>
      <w:r>
        <w:rPr>
          <w:rFonts w:hint="eastAsia" w:ascii="宋体" w:hAnsi="宋体"/>
          <w:color w:val="auto"/>
          <w:sz w:val="24"/>
        </w:rPr>
        <w:t>实行绩点学分制。三年制各专业的总学分不少于133，二年制各专业总学分不少于88，五年制各专业总学分不少于235。。</w:t>
      </w:r>
    </w:p>
    <w:p w14:paraId="2B5533E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olor w:val="auto"/>
          <w:sz w:val="24"/>
        </w:rPr>
      </w:pPr>
      <w:r>
        <w:rPr>
          <w:rFonts w:hint="eastAsia" w:ascii="宋体" w:hAnsi="宋体"/>
          <w:b/>
          <w:color w:val="auto"/>
          <w:sz w:val="24"/>
        </w:rPr>
        <w:t xml:space="preserve">第七条 </w:t>
      </w:r>
      <w:r>
        <w:rPr>
          <w:rFonts w:hint="eastAsia" w:ascii="宋体" w:hAnsi="宋体"/>
          <w:color w:val="auto"/>
          <w:sz w:val="24"/>
        </w:rPr>
        <w:t>人数少于十五人的选修课程不设班开课，学生可以另选其他课程。技能选修课程设班开课的人数由实际操作工位确定。学生选修课程一经批准后，不得随意改变。因选课不当需弃选、改选者，应在下学期开学后两周内办理有关改退补选手续。逾期未办理手续的，必须坚持修完。对选而不修者，按旷课记载。</w:t>
      </w:r>
    </w:p>
    <w:p w14:paraId="65C8C2D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olor w:val="auto"/>
          <w:sz w:val="24"/>
        </w:rPr>
      </w:pPr>
      <w:r>
        <w:rPr>
          <w:rFonts w:hint="eastAsia" w:ascii="宋体" w:hAnsi="宋体"/>
          <w:b/>
          <w:color w:val="auto"/>
          <w:sz w:val="24"/>
        </w:rPr>
        <w:t xml:space="preserve">第八条 </w:t>
      </w:r>
      <w:r>
        <w:rPr>
          <w:rFonts w:hint="eastAsia" w:ascii="宋体" w:hAnsi="宋体"/>
          <w:color w:val="auto"/>
          <w:sz w:val="24"/>
        </w:rPr>
        <w:t>学生符合下列条件之一者，准其免修：</w:t>
      </w:r>
    </w:p>
    <w:p w14:paraId="62A16B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olor w:val="auto"/>
          <w:sz w:val="24"/>
        </w:rPr>
      </w:pPr>
      <w:r>
        <w:rPr>
          <w:rFonts w:hint="eastAsia" w:ascii="宋体" w:hAnsi="宋体"/>
          <w:color w:val="auto"/>
          <w:sz w:val="24"/>
        </w:rPr>
        <w:t>（一）学生已取得与所在专业人才培养方案中规定等级相同的各类证书者，准其免修对应的理论课程，课程的成绩按证书所标等级、成绩记载，或记载为“合格”；</w:t>
      </w:r>
    </w:p>
    <w:p w14:paraId="08E91E4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olor w:val="auto"/>
          <w:sz w:val="24"/>
        </w:rPr>
      </w:pPr>
      <w:r>
        <w:rPr>
          <w:rFonts w:hint="eastAsia" w:ascii="宋体" w:hAnsi="宋体"/>
          <w:color w:val="auto"/>
          <w:sz w:val="24"/>
        </w:rPr>
        <w:t xml:space="preserve">   （二）复学、转学、转专业或参加自学考试学生，原已修过与专业人才培养方案和课程教学大纲规定内容和份量（学时）相同或相近，考核成绩及格的课程，准予免修，并按取得的成绩予以登记；</w:t>
      </w:r>
    </w:p>
    <w:p w14:paraId="4B3A1E9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olor w:val="auto"/>
          <w:sz w:val="24"/>
          <w:highlight w:val="none"/>
        </w:rPr>
      </w:pPr>
      <w:r>
        <w:rPr>
          <w:rFonts w:hint="eastAsia" w:ascii="宋体" w:hAnsi="宋体"/>
          <w:color w:val="auto"/>
          <w:sz w:val="24"/>
        </w:rPr>
        <w:t xml:space="preserve">   （三）学生因公致残或因严重疾病后遗症不能参加体育课程学习的，经体育专业教研室确认，可予办理免修。因体弱、患慢性病及其它生理方面的原因不宜参加剧烈活动的，体育课由体育专</w:t>
      </w:r>
      <w:r>
        <w:rPr>
          <w:rFonts w:hint="eastAsia" w:ascii="宋体" w:hAnsi="宋体"/>
          <w:color w:val="auto"/>
          <w:sz w:val="24"/>
          <w:highlight w:val="none"/>
        </w:rPr>
        <w:t>业教研室确认后编入保健班学习，军训课由医生证明，报保卫处批准后参加特定军训课目的训练，不得要求免修。体育课考核项目及标准由体育专业教研室规定。</w:t>
      </w:r>
    </w:p>
    <w:p w14:paraId="3A369CD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olor w:val="auto"/>
          <w:sz w:val="24"/>
          <w:highlight w:val="none"/>
        </w:rPr>
      </w:pPr>
      <w:r>
        <w:rPr>
          <w:rFonts w:hint="eastAsia" w:ascii="宋体" w:hAnsi="宋体"/>
          <w:b/>
          <w:color w:val="auto"/>
          <w:sz w:val="24"/>
          <w:highlight w:val="none"/>
        </w:rPr>
        <w:t xml:space="preserve">第九条 </w:t>
      </w:r>
      <w:r>
        <w:rPr>
          <w:rFonts w:hint="eastAsia" w:ascii="宋体" w:hAnsi="宋体"/>
          <w:color w:val="auto"/>
          <w:sz w:val="24"/>
          <w:highlight w:val="none"/>
        </w:rPr>
        <w:t>要求免修课程的学生可按下述规定办理：</w:t>
      </w:r>
    </w:p>
    <w:p w14:paraId="04F0EA3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olor w:val="auto"/>
          <w:sz w:val="24"/>
          <w:highlight w:val="none"/>
        </w:rPr>
      </w:pPr>
      <w:r>
        <w:rPr>
          <w:rFonts w:hint="eastAsia" w:ascii="宋体" w:hAnsi="宋体"/>
          <w:color w:val="auto"/>
          <w:sz w:val="24"/>
          <w:highlight w:val="none"/>
        </w:rPr>
        <w:t xml:space="preserve">  （一）在上学期末填写《免修课程申请审批表》，向开课部门提出下学期免修课程申请；</w:t>
      </w:r>
    </w:p>
    <w:p w14:paraId="48C4F0D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olor w:val="auto"/>
          <w:sz w:val="24"/>
          <w:highlight w:val="none"/>
        </w:rPr>
      </w:pPr>
      <w:r>
        <w:rPr>
          <w:rFonts w:hint="eastAsia" w:ascii="宋体" w:hAnsi="宋体"/>
          <w:color w:val="auto"/>
          <w:sz w:val="24"/>
          <w:highlight w:val="none"/>
        </w:rPr>
        <w:t xml:space="preserve">  （二）任课教师、学生所在专业负责人审查并签署意见后报院（部、中心）主任审批；</w:t>
      </w:r>
    </w:p>
    <w:p w14:paraId="3A119D2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olor w:val="auto"/>
          <w:sz w:val="24"/>
          <w:highlight w:val="none"/>
        </w:rPr>
      </w:pPr>
      <w:r>
        <w:rPr>
          <w:rFonts w:hint="eastAsia" w:ascii="宋体" w:hAnsi="宋体"/>
          <w:color w:val="auto"/>
          <w:sz w:val="24"/>
          <w:highlight w:val="none"/>
        </w:rPr>
        <w:t xml:space="preserve">  （三）学生须提交学生证、身份证和相关证书的原件、材料和复印件；</w:t>
      </w:r>
    </w:p>
    <w:p w14:paraId="3BB6ED1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olor w:val="auto"/>
          <w:sz w:val="24"/>
          <w:highlight w:val="none"/>
        </w:rPr>
      </w:pPr>
      <w:r>
        <w:rPr>
          <w:rFonts w:hint="eastAsia" w:ascii="宋体" w:hAnsi="宋体"/>
          <w:color w:val="auto"/>
          <w:sz w:val="24"/>
          <w:highlight w:val="none"/>
        </w:rPr>
        <w:t xml:space="preserve">  （四）学生是否获得免修资格由开课部门通知学生本人。对获得免修资格的学生，其申请表、附件由任课教师在课程考试后随其课程成绩单一起报教务处备案。</w:t>
      </w:r>
    </w:p>
    <w:p w14:paraId="757F6F52">
      <w:pPr>
        <w:keepNext w:val="0"/>
        <w:keepLines w:val="0"/>
        <w:pageBreakBefore w:val="0"/>
        <w:widowControl w:val="0"/>
        <w:kinsoku/>
        <w:wordWrap/>
        <w:overflowPunct/>
        <w:topLinePunct w:val="0"/>
        <w:autoSpaceDE/>
        <w:autoSpaceDN/>
        <w:bidi w:val="0"/>
        <w:adjustRightInd/>
        <w:snapToGrid/>
        <w:spacing w:before="160" w:beforeLines="50" w:after="158" w:afterLines="50" w:line="440" w:lineRule="exact"/>
        <w:jc w:val="center"/>
        <w:textAlignment w:val="auto"/>
        <w:outlineLvl w:val="1"/>
        <w:rPr>
          <w:rFonts w:ascii="宋体" w:hAnsi="宋体"/>
          <w:b/>
          <w:color w:val="auto"/>
          <w:sz w:val="24"/>
          <w:highlight w:val="none"/>
        </w:rPr>
      </w:pPr>
      <w:commentRangeStart w:id="1"/>
      <w:r>
        <w:rPr>
          <w:rFonts w:hint="eastAsia" w:ascii="宋体" w:hAnsi="宋体"/>
          <w:b/>
          <w:color w:val="auto"/>
          <w:sz w:val="24"/>
          <w:highlight w:val="none"/>
        </w:rPr>
        <w:t>三、课程考核与成绩记载</w:t>
      </w:r>
      <w:commentRangeEnd w:id="1"/>
      <w:r>
        <w:rPr>
          <w:rStyle w:val="5"/>
          <w:color w:val="auto"/>
          <w:highlight w:val="none"/>
        </w:rPr>
        <w:commentReference w:id="1"/>
      </w:r>
    </w:p>
    <w:p w14:paraId="77B17D1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olor w:val="auto"/>
          <w:sz w:val="24"/>
          <w:highlight w:val="none"/>
        </w:rPr>
      </w:pPr>
      <w:r>
        <w:rPr>
          <w:rFonts w:hint="eastAsia" w:ascii="宋体" w:hAnsi="宋体"/>
          <w:b/>
          <w:color w:val="auto"/>
          <w:sz w:val="24"/>
          <w:highlight w:val="none"/>
        </w:rPr>
        <w:t xml:space="preserve">第十条 </w:t>
      </w:r>
      <w:r>
        <w:rPr>
          <w:rFonts w:hint="eastAsia" w:ascii="宋体" w:hAnsi="宋体"/>
          <w:color w:val="auto"/>
          <w:sz w:val="24"/>
          <w:highlight w:val="none"/>
        </w:rPr>
        <w:t>学生应当参加学院教育教学计划规定的课程和各种教育教学环节（以下统称“课程”）的考核，考核成绩计入成绩册，并归入学籍档案。考核分为考试和考查两种。</w:t>
      </w:r>
    </w:p>
    <w:p w14:paraId="462D28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hint="eastAsia" w:ascii="宋体" w:hAnsi="宋体"/>
          <w:color w:val="auto"/>
          <w:sz w:val="24"/>
          <w:highlight w:val="none"/>
        </w:rPr>
      </w:pPr>
      <w:r>
        <w:rPr>
          <w:rFonts w:hint="eastAsia" w:ascii="宋体" w:hAnsi="宋体"/>
          <w:color w:val="auto"/>
          <w:sz w:val="24"/>
          <w:highlight w:val="none"/>
        </w:rPr>
        <w:t>学生所修读的课程均应参加考核。每一门课程，每学期只评定一次成绩，需要多学期修完的，每学期各作为一门独立课程进行考核。考核成绩合格即获得该课程的学分，其成绩和学分均载入学生学籍档案。</w:t>
      </w:r>
    </w:p>
    <w:p w14:paraId="24A9E7C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color w:val="auto"/>
          <w:sz w:val="24"/>
          <w:highlight w:val="none"/>
        </w:rPr>
      </w:pPr>
      <w:r>
        <w:rPr>
          <w:rFonts w:hint="eastAsia" w:ascii="宋体" w:hAnsi="宋体"/>
          <w:b/>
          <w:color w:val="auto"/>
          <w:sz w:val="24"/>
          <w:highlight w:val="none"/>
        </w:rPr>
        <w:t xml:space="preserve">第十一条 </w:t>
      </w:r>
      <w:r>
        <w:rPr>
          <w:rFonts w:hint="eastAsia" w:ascii="宋体" w:hAnsi="宋体"/>
          <w:color w:val="auto"/>
          <w:sz w:val="24"/>
          <w:highlight w:val="none"/>
        </w:rPr>
        <w:t>课程的学时学分、考核的内容和形式、成绩评定标准等按该专业人才培养方案和课程教学大纲及有关考试的规定执行。成绩一经评定，不得随便更改。经学生申请和院（部、中心）批准，学生可查验学习成绩或试卷。</w:t>
      </w:r>
    </w:p>
    <w:p w14:paraId="6E9B165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olor w:val="auto"/>
          <w:sz w:val="24"/>
          <w:highlight w:val="none"/>
        </w:rPr>
      </w:pPr>
      <w:r>
        <w:rPr>
          <w:rFonts w:hint="eastAsia" w:ascii="宋体" w:hAnsi="宋体"/>
          <w:b/>
          <w:color w:val="auto"/>
          <w:sz w:val="24"/>
          <w:highlight w:val="none"/>
        </w:rPr>
        <w:t xml:space="preserve">第十二条 </w:t>
      </w:r>
      <w:r>
        <w:rPr>
          <w:rFonts w:hint="eastAsia" w:ascii="宋体" w:hAnsi="宋体"/>
          <w:color w:val="auto"/>
          <w:sz w:val="24"/>
          <w:highlight w:val="none"/>
        </w:rPr>
        <w:t>学生在某门课程旷课学时累计超过该课程总学时的五分之一，或缺课学时累计超过三分之一或缺交作业量累计超过规定的三分之一，不得参加该课程的考核，必须重修。</w:t>
      </w:r>
    </w:p>
    <w:p w14:paraId="407E9A1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olor w:val="auto"/>
          <w:sz w:val="24"/>
          <w:highlight w:val="none"/>
        </w:rPr>
      </w:pPr>
      <w:r>
        <w:rPr>
          <w:rFonts w:hint="eastAsia" w:ascii="宋体" w:hAnsi="宋体"/>
          <w:b/>
          <w:color w:val="auto"/>
          <w:sz w:val="24"/>
          <w:highlight w:val="none"/>
        </w:rPr>
        <w:t xml:space="preserve">第十三条 </w:t>
      </w:r>
      <w:r>
        <w:rPr>
          <w:rFonts w:hint="eastAsia" w:ascii="宋体" w:hAnsi="宋体"/>
          <w:color w:val="auto"/>
          <w:sz w:val="24"/>
          <w:highlight w:val="none"/>
        </w:rPr>
        <w:t>学生因故不能参加课程考试时，必须提前向所在院（部、中心）提交缓考的书面申请及证明材料，经院（部、中心）主任同意并报教务处备案后可以缓考。获准缓考的学生可在缓考课程的下一次考核（含补考）前，凭缓考审批手续向开课部门提出考核申请，获准后参加考试，并由主考教师评定考试成绩，考核不及格应重修。不办理缓考手续或申请未获批准而擅自缺考者，以旷考论，成绩以零分计，必须重修旷考课程。</w:t>
      </w:r>
    </w:p>
    <w:p w14:paraId="191F0D84">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1"/>
        <w:rPr>
          <w:rFonts w:hint="eastAsia" w:ascii="宋体" w:hAnsi="宋体"/>
          <w:color w:val="auto"/>
          <w:sz w:val="24"/>
          <w:highlight w:val="none"/>
        </w:rPr>
      </w:pPr>
      <w:r>
        <w:rPr>
          <w:rFonts w:hint="eastAsia" w:ascii="宋体" w:hAnsi="宋体"/>
          <w:b/>
          <w:color w:val="auto"/>
          <w:sz w:val="24"/>
          <w:highlight w:val="none"/>
        </w:rPr>
        <w:t xml:space="preserve">第十四条 </w:t>
      </w:r>
      <w:r>
        <w:rPr>
          <w:rFonts w:hint="eastAsia" w:ascii="宋体" w:hAnsi="宋体"/>
          <w:color w:val="auto"/>
          <w:sz w:val="24"/>
          <w:highlight w:val="none"/>
        </w:rPr>
        <w:t>必修课和限选课程考试不及格者，允许一次补考，补考不及格者应在下一次该课程开课前申请重修。因教学计划调整等原因，重修的课程已不再开设，由学生所在院（部、中心）为学生指定内容相近、教学要求相当且该生以前未修过的课程进行修读，或指定教师单独辅导。单独辅导课程须按学院有关规定执行并实行教考分离。重修应按规定缴纳重修费。</w:t>
      </w:r>
    </w:p>
    <w:p w14:paraId="30C91F75">
      <w:pPr>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1"/>
        <w:rPr>
          <w:rFonts w:ascii="宋体" w:hAnsi="宋体"/>
          <w:color w:val="auto"/>
          <w:sz w:val="24"/>
          <w:highlight w:val="none"/>
        </w:rPr>
      </w:pPr>
      <w:r>
        <w:rPr>
          <w:rFonts w:hint="eastAsia" w:ascii="宋体" w:hAnsi="宋体"/>
          <w:color w:val="auto"/>
          <w:sz w:val="24"/>
          <w:highlight w:val="none"/>
        </w:rPr>
        <w:t>任选课课程考试成绩不及格者取消补考，可以重修，也可以另选其他课程。</w:t>
      </w:r>
    </w:p>
    <w:p w14:paraId="1F8F8EAF">
      <w:pPr>
        <w:keepNext w:val="0"/>
        <w:keepLines w:val="0"/>
        <w:pageBreakBefore w:val="0"/>
        <w:widowControl w:val="0"/>
        <w:kinsoku/>
        <w:wordWrap/>
        <w:overflowPunct/>
        <w:topLinePunct w:val="0"/>
        <w:autoSpaceDE/>
        <w:autoSpaceDN/>
        <w:bidi w:val="0"/>
        <w:adjustRightInd/>
        <w:snapToGrid/>
        <w:spacing w:line="440" w:lineRule="exact"/>
        <w:ind w:firstLine="530" w:firstLineChars="220"/>
        <w:textAlignment w:val="auto"/>
        <w:outlineLvl w:val="1"/>
        <w:rPr>
          <w:rFonts w:ascii="宋体" w:hAnsi="宋体"/>
          <w:color w:val="auto"/>
          <w:sz w:val="24"/>
          <w:highlight w:val="none"/>
        </w:rPr>
      </w:pPr>
      <w:r>
        <w:rPr>
          <w:rFonts w:hint="eastAsia" w:ascii="宋体" w:hAnsi="宋体"/>
          <w:b/>
          <w:color w:val="auto"/>
          <w:sz w:val="24"/>
          <w:highlight w:val="none"/>
        </w:rPr>
        <w:t xml:space="preserve">第十五条 </w:t>
      </w:r>
      <w:r>
        <w:rPr>
          <w:rFonts w:hint="eastAsia" w:ascii="宋体" w:hAnsi="宋体"/>
          <w:color w:val="auto"/>
          <w:sz w:val="24"/>
          <w:highlight w:val="none"/>
        </w:rPr>
        <w:t>凡一学年已获学分数低于应获学分总数的三分之二者或有三门及三门以上主要课程不及格者，必须跟随下一年级学习。</w:t>
      </w:r>
    </w:p>
    <w:p w14:paraId="4BB80CEE">
      <w:pPr>
        <w:keepNext w:val="0"/>
        <w:keepLines w:val="0"/>
        <w:pageBreakBefore w:val="0"/>
        <w:widowControl w:val="0"/>
        <w:kinsoku/>
        <w:wordWrap/>
        <w:overflowPunct/>
        <w:topLinePunct w:val="0"/>
        <w:autoSpaceDE/>
        <w:autoSpaceDN/>
        <w:bidi w:val="0"/>
        <w:adjustRightInd/>
        <w:snapToGrid/>
        <w:spacing w:line="440" w:lineRule="exact"/>
        <w:ind w:firstLine="530" w:firstLineChars="220"/>
        <w:textAlignment w:val="auto"/>
        <w:outlineLvl w:val="1"/>
        <w:rPr>
          <w:rFonts w:ascii="宋体" w:hAnsi="宋体"/>
          <w:color w:val="auto"/>
          <w:sz w:val="24"/>
          <w:highlight w:val="none"/>
        </w:rPr>
      </w:pPr>
      <w:r>
        <w:rPr>
          <w:rFonts w:hint="eastAsia" w:ascii="宋体" w:hAnsi="宋体"/>
          <w:b/>
          <w:color w:val="auto"/>
          <w:sz w:val="24"/>
          <w:highlight w:val="none"/>
        </w:rPr>
        <w:t xml:space="preserve">第十六条  </w:t>
      </w:r>
      <w:r>
        <w:rPr>
          <w:rFonts w:hint="eastAsia" w:ascii="宋体" w:hAnsi="宋体"/>
          <w:color w:val="auto"/>
          <w:sz w:val="24"/>
          <w:highlight w:val="none"/>
        </w:rPr>
        <w:t>学生参加创新创业、社会实践等活动以及发表论文、获得专利授权等与专业学习、学业要求相关的经历、成果，由学生本人向所在院（部、中心）提出申请，并提供相关的证明材料，经教务处审核认可，可替换一定数量或相应课程的学分。</w:t>
      </w:r>
    </w:p>
    <w:p w14:paraId="3435F76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bCs/>
          <w:color w:val="auto"/>
          <w:sz w:val="24"/>
          <w:highlight w:val="none"/>
        </w:rPr>
      </w:pPr>
      <w:r>
        <w:rPr>
          <w:rFonts w:hint="eastAsia" w:ascii="宋体" w:hAnsi="宋体"/>
          <w:b/>
          <w:color w:val="auto"/>
          <w:sz w:val="24"/>
          <w:highlight w:val="none"/>
        </w:rPr>
        <w:t xml:space="preserve">第十七条 </w:t>
      </w:r>
      <w:r>
        <w:rPr>
          <w:rFonts w:hint="eastAsia" w:ascii="宋体" w:hAnsi="宋体"/>
          <w:color w:val="auto"/>
          <w:sz w:val="24"/>
          <w:highlight w:val="none"/>
        </w:rPr>
        <w:t>学业成绩是学生的重要档案资料，教务处、院（部、中心）和任课教师务必认真对待，做好学生成绩档案的管理工作。</w:t>
      </w:r>
    </w:p>
    <w:p w14:paraId="6B86F8A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 xml:space="preserve">第十八条 </w:t>
      </w:r>
      <w:r>
        <w:rPr>
          <w:rFonts w:hint="eastAsia" w:ascii="宋体" w:hAnsi="宋体"/>
          <w:color w:val="auto"/>
          <w:sz w:val="24"/>
          <w:highlight w:val="none"/>
        </w:rPr>
        <w:t>每学期开学时，各任课教师应到院（部、中心）教学秘书处领取学生成绩登记表。期终考试结束后三天内，任课教师应登记好成绩，成绩登记表一式二份，由任课教师送学生所在院（部、中心）教学秘书处，教学秘书汇总后，一份留系存档，一份送教务处。</w:t>
      </w:r>
    </w:p>
    <w:p w14:paraId="6AED18B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 xml:space="preserve">  第十九条 </w:t>
      </w:r>
      <w:r>
        <w:rPr>
          <w:rFonts w:hint="eastAsia" w:ascii="宋体" w:hAnsi="宋体"/>
          <w:color w:val="auto"/>
          <w:sz w:val="24"/>
          <w:highlight w:val="none"/>
        </w:rPr>
        <w:t>教师在填写成绩登记表时，对因故请假未参加考试或无故旷考等情况应在成绩登记栏内注明，以备查考。成绩登记表上各栏目都必须填写清楚，并签名。</w:t>
      </w:r>
    </w:p>
    <w:p w14:paraId="19FD9BF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 xml:space="preserve">第二十条 </w:t>
      </w:r>
      <w:r>
        <w:rPr>
          <w:rFonts w:hint="eastAsia" w:ascii="宋体" w:hAnsi="宋体"/>
          <w:color w:val="auto"/>
          <w:sz w:val="24"/>
          <w:highlight w:val="none"/>
        </w:rPr>
        <w:t>各院（部、中心）收到教师送达的课程成绩，</w:t>
      </w:r>
      <w:r>
        <w:rPr>
          <w:rFonts w:hint="eastAsia" w:ascii="宋体" w:hAnsi="宋体"/>
          <w:color w:val="auto"/>
          <w:sz w:val="24"/>
        </w:rPr>
        <w:t>由教学秘书负责录入电脑，并将软盘送教务处。作弊学生成绩单上应注明作弊，并按“0”分记载；对于免修课程，要做好免修考试成</w:t>
      </w:r>
      <w:r>
        <w:rPr>
          <w:rFonts w:hint="eastAsia" w:ascii="宋体" w:hAnsi="宋体"/>
          <w:color w:val="auto"/>
          <w:sz w:val="24"/>
          <w:highlight w:val="none"/>
        </w:rPr>
        <w:t>绩记载，并在成绩旁注明“免修”字样；登记任选课成绩时，在课程名称后注明“任选”字样。</w:t>
      </w:r>
    </w:p>
    <w:p w14:paraId="7C90313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olor w:val="auto"/>
          <w:sz w:val="24"/>
          <w:highlight w:val="none"/>
        </w:rPr>
      </w:pPr>
      <w:r>
        <w:rPr>
          <w:rFonts w:hint="eastAsia" w:ascii="宋体" w:hAnsi="宋体"/>
          <w:b/>
          <w:color w:val="auto"/>
          <w:sz w:val="24"/>
          <w:highlight w:val="none"/>
        </w:rPr>
        <w:t xml:space="preserve">第二十一条 </w:t>
      </w:r>
      <w:r>
        <w:rPr>
          <w:rFonts w:hint="eastAsia" w:ascii="宋体" w:hAnsi="宋体"/>
          <w:color w:val="auto"/>
          <w:sz w:val="24"/>
          <w:highlight w:val="none"/>
        </w:rPr>
        <w:t>各院（部、中心）每学期考试后，应及时向学生公布考试成绩，对课程考试不及格需补考的学生，应及时将补考日期通知学生，以便学生做好准备。补考工作原则上安排在下一学期的前三周内完成。补考结束后，教师应在三天内将学生补考成绩单送有关院（部、中心）和教务处。</w:t>
      </w:r>
    </w:p>
    <w:p w14:paraId="77AFFF2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olor w:val="auto"/>
          <w:sz w:val="24"/>
          <w:highlight w:val="none"/>
        </w:rPr>
      </w:pPr>
      <w:r>
        <w:rPr>
          <w:rFonts w:hint="eastAsia" w:ascii="宋体" w:hAnsi="宋体"/>
          <w:b/>
          <w:color w:val="auto"/>
          <w:sz w:val="24"/>
          <w:highlight w:val="none"/>
        </w:rPr>
        <w:t xml:space="preserve">第二十二条 </w:t>
      </w:r>
      <w:r>
        <w:rPr>
          <w:rFonts w:hint="eastAsia" w:ascii="宋体" w:hAnsi="宋体"/>
          <w:color w:val="auto"/>
          <w:sz w:val="24"/>
          <w:highlight w:val="none"/>
        </w:rPr>
        <w:t>学业成绩登记要严肃，一经正式上报原则上不准涂改。各院（部、中心）、教务处每学期应将学生成绩单装订成册，妥善保管。</w:t>
      </w:r>
    </w:p>
    <w:p w14:paraId="6D0F444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olor w:val="auto"/>
          <w:sz w:val="24"/>
          <w:highlight w:val="none"/>
        </w:rPr>
      </w:pPr>
      <w:r>
        <w:rPr>
          <w:rFonts w:hint="eastAsia" w:ascii="宋体" w:hAnsi="宋体"/>
          <w:b/>
          <w:color w:val="auto"/>
          <w:sz w:val="24"/>
          <w:highlight w:val="none"/>
        </w:rPr>
        <w:t xml:space="preserve">第二十三条 </w:t>
      </w:r>
      <w:r>
        <w:rPr>
          <w:rFonts w:hint="eastAsia" w:ascii="宋体" w:hAnsi="宋体"/>
          <w:color w:val="auto"/>
          <w:sz w:val="24"/>
          <w:highlight w:val="none"/>
        </w:rPr>
        <w:t>对毕业班学生的学业成绩各院（部、中心）教学秘书应专门检查清理核对，对缺漏成绩和未填项目要及时查清原因补上，并报送教务处。学生毕业后，其学业成绩档案由教务处移交学生工作处。</w:t>
      </w:r>
    </w:p>
    <w:p w14:paraId="67FFAE7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b/>
          <w:color w:val="auto"/>
          <w:sz w:val="24"/>
          <w:highlight w:val="none"/>
        </w:rPr>
      </w:pPr>
      <w:r>
        <w:rPr>
          <w:rFonts w:hint="eastAsia" w:ascii="宋体" w:hAnsi="宋体"/>
          <w:b/>
          <w:color w:val="auto"/>
          <w:sz w:val="24"/>
          <w:highlight w:val="none"/>
        </w:rPr>
        <w:t xml:space="preserve">第二十四条 </w:t>
      </w:r>
      <w:r>
        <w:rPr>
          <w:rFonts w:hint="eastAsia" w:ascii="宋体" w:hAnsi="宋体"/>
          <w:color w:val="auto"/>
          <w:sz w:val="24"/>
          <w:highlight w:val="none"/>
        </w:rPr>
        <w:t>学生严重违反考核纪律或者作弊的，该课程考核成绩记为无效，并由学院视其违纪或者作弊情节，给予批评教育和相应的纪律处分。给予警告、严重警告、记过及留校察看处分的，经教育表现较好，在毕业前对该课程可以给予补考或者重修机会。学生要遵守国家教育部颁布的《高等学校学生行为准则》和学院制定的各项规章制度，对学生的违纪行为按《汕头职业技术学院学生违纪处分条例》处理。</w:t>
      </w:r>
      <w:r>
        <w:rPr>
          <w:rFonts w:hint="eastAsia" w:ascii="宋体" w:hAnsi="宋体"/>
          <w:b/>
          <w:color w:val="auto"/>
          <w:sz w:val="24"/>
          <w:highlight w:val="none"/>
        </w:rPr>
        <w:t xml:space="preserve">  </w:t>
      </w:r>
    </w:p>
    <w:p w14:paraId="74DD4E8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olor w:val="auto"/>
          <w:sz w:val="24"/>
        </w:rPr>
      </w:pPr>
      <w:r>
        <w:rPr>
          <w:rFonts w:hint="eastAsia" w:ascii="宋体" w:hAnsi="宋体"/>
          <w:b/>
          <w:color w:val="auto"/>
          <w:sz w:val="24"/>
          <w:highlight w:val="none"/>
        </w:rPr>
        <w:t xml:space="preserve">第二十五条  </w:t>
      </w:r>
      <w:r>
        <w:rPr>
          <w:rFonts w:hint="eastAsia" w:ascii="宋体" w:hAnsi="宋体"/>
          <w:color w:val="auto"/>
          <w:sz w:val="24"/>
          <w:highlight w:val="none"/>
        </w:rPr>
        <w:t>学生因退学等情况中止学业，其在校学习期间所修课程及已获学分，由所在系记录汇总后，一份留院（部、中心）存档，一份送</w:t>
      </w:r>
      <w:r>
        <w:rPr>
          <w:rFonts w:hint="eastAsia" w:ascii="宋体" w:hAnsi="宋体"/>
          <w:color w:val="auto"/>
          <w:sz w:val="24"/>
        </w:rPr>
        <w:t>教务处备案。学生重新参加入学考试、符合录取条件，再次入学的，其已获得学分，经录取学校认定，可以予以承认。</w:t>
      </w:r>
    </w:p>
    <w:p w14:paraId="07BE4B34">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olor w:val="auto"/>
          <w:sz w:val="24"/>
        </w:rPr>
      </w:pPr>
      <w:r>
        <w:rPr>
          <w:rFonts w:hint="eastAsia" w:ascii="宋体" w:hAnsi="宋体"/>
          <w:b/>
          <w:color w:val="auto"/>
          <w:sz w:val="24"/>
        </w:rPr>
        <w:t xml:space="preserve">   </w:t>
      </w:r>
      <w:r>
        <w:rPr>
          <w:rFonts w:hint="eastAsia" w:ascii="宋体" w:hAnsi="宋体"/>
          <w:b/>
          <w:color w:val="auto"/>
          <w:sz w:val="24"/>
          <w:lang w:val="en-US" w:eastAsia="zh-CN"/>
        </w:rPr>
        <w:t xml:space="preserve"> </w:t>
      </w:r>
      <w:r>
        <w:rPr>
          <w:rFonts w:hint="eastAsia" w:ascii="宋体" w:hAnsi="宋体"/>
          <w:b/>
          <w:color w:val="auto"/>
          <w:sz w:val="24"/>
        </w:rPr>
        <w:t>第二十六条</w:t>
      </w:r>
      <w:r>
        <w:rPr>
          <w:rFonts w:hint="eastAsia" w:ascii="宋体" w:hAnsi="宋体"/>
          <w:color w:val="auto"/>
          <w:sz w:val="24"/>
        </w:rPr>
        <w:t xml:space="preserve"> 学生在校学习期间，不能按时参加教育教学计划规定的活动，应当事先请假并获得批准。未经批准而缺席者，根据学校有关规定给予批评教育，情节严重的给予纪律处分。学生的考勤按《汕头职业技术学院学生考勤管理暂行规定》执行。</w:t>
      </w:r>
    </w:p>
    <w:p w14:paraId="0EB1DD4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b/>
          <w:color w:val="auto"/>
          <w:sz w:val="24"/>
        </w:rPr>
        <w:t xml:space="preserve">第二十七条  </w:t>
      </w:r>
      <w:r>
        <w:rPr>
          <w:rFonts w:hint="eastAsia" w:ascii="宋体" w:hAnsi="宋体"/>
          <w:color w:val="auto"/>
          <w:sz w:val="24"/>
        </w:rPr>
        <w:t>学院重视诚信教育，并建立学生信用档案记录学生的学业、学术、品行等方面的诚信信息，根据相关规定对有严重失信行为的给予相应的纪律处分，对违背学术诚信的，将对其获得学术称号、荣誉等作出限制。</w:t>
      </w:r>
    </w:p>
    <w:p w14:paraId="7B706235">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color w:val="auto"/>
          <w:sz w:val="24"/>
        </w:rPr>
      </w:pPr>
      <w:r>
        <w:rPr>
          <w:rFonts w:hint="eastAsia" w:ascii="宋体" w:hAnsi="宋体" w:cs="宋体"/>
          <w:b/>
          <w:color w:val="auto"/>
          <w:sz w:val="24"/>
        </w:rPr>
        <w:t>四、转专业与转学</w:t>
      </w:r>
    </w:p>
    <w:p w14:paraId="3299518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第二十八条　</w:t>
      </w:r>
      <w:r>
        <w:rPr>
          <w:rFonts w:hint="eastAsia" w:ascii="宋体" w:hAnsi="宋体" w:cs="宋体"/>
          <w:color w:val="auto"/>
          <w:sz w:val="24"/>
        </w:rPr>
        <w:t>学院根据社会对人才需求情况的发展变化，经学生同意，必要时可以适当调整学生所学专业。</w:t>
      </w:r>
    </w:p>
    <w:p w14:paraId="0C48CCB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 xml:space="preserve">第二十九条  </w:t>
      </w:r>
      <w:r>
        <w:rPr>
          <w:rFonts w:hint="eastAsia" w:ascii="宋体" w:hAnsi="宋体" w:cs="宋体"/>
          <w:color w:val="auto"/>
          <w:sz w:val="24"/>
        </w:rPr>
        <w:t>学生入学后，除下列情况之外，一般不准转专业：</w:t>
      </w:r>
    </w:p>
    <w:p w14:paraId="2DF4DE6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（一）学生经严格考核确有专长，转专业更能发挥其专长并通过转入专业考核者；</w:t>
      </w:r>
    </w:p>
    <w:p w14:paraId="448CBD5A">
      <w:pPr>
        <w:keepNext w:val="0"/>
        <w:keepLines w:val="0"/>
        <w:pageBreakBefore w:val="0"/>
        <w:widowControl w:val="0"/>
        <w:kinsoku/>
        <w:wordWrap/>
        <w:overflowPunct/>
        <w:topLinePunct w:val="0"/>
        <w:autoSpaceDE/>
        <w:autoSpaceDN/>
        <w:bidi w:val="0"/>
        <w:adjustRightInd/>
        <w:snapToGrid/>
        <w:spacing w:line="440" w:lineRule="exact"/>
        <w:ind w:firstLine="495"/>
        <w:textAlignment w:val="auto"/>
        <w:outlineLvl w:val="1"/>
        <w:rPr>
          <w:rFonts w:ascii="宋体" w:hAnsi="宋体" w:cs="宋体"/>
          <w:color w:val="auto"/>
          <w:sz w:val="24"/>
        </w:rPr>
      </w:pPr>
      <w:r>
        <w:rPr>
          <w:rFonts w:hint="eastAsia" w:ascii="宋体" w:hAnsi="宋体" w:cs="宋体"/>
          <w:color w:val="auto"/>
          <w:sz w:val="24"/>
        </w:rPr>
        <w:t>（二）学生入学后发现有某种疾病或生理缺陷，不能在原专业学习，但尚能在本校其它</w:t>
      </w:r>
      <w:r>
        <w:rPr>
          <w:rFonts w:hint="eastAsia" w:ascii="宋体" w:hAnsi="宋体" w:cs="宋体"/>
          <w:color w:val="auto"/>
          <w:sz w:val="24"/>
          <w:lang w:bidi="ar"/>
        </w:rPr>
        <w:t>二级学院</w:t>
      </w:r>
      <w:r>
        <w:rPr>
          <w:rFonts w:hint="eastAsia" w:ascii="宋体" w:hAnsi="宋体" w:cs="宋体"/>
          <w:color w:val="auto"/>
          <w:sz w:val="24"/>
        </w:rPr>
        <w:t>、专业学习者。</w:t>
      </w:r>
    </w:p>
    <w:p w14:paraId="0E9FF4EE">
      <w:pPr>
        <w:keepNext w:val="0"/>
        <w:keepLines w:val="0"/>
        <w:pageBreakBefore w:val="0"/>
        <w:widowControl w:val="0"/>
        <w:kinsoku/>
        <w:wordWrap/>
        <w:overflowPunct/>
        <w:topLinePunct w:val="0"/>
        <w:autoSpaceDE/>
        <w:autoSpaceDN/>
        <w:bidi w:val="0"/>
        <w:adjustRightInd/>
        <w:snapToGrid/>
        <w:spacing w:line="440" w:lineRule="exact"/>
        <w:ind w:firstLine="542" w:firstLineChars="226"/>
        <w:textAlignment w:val="auto"/>
        <w:outlineLvl w:val="1"/>
        <w:rPr>
          <w:rFonts w:ascii="宋体" w:hAnsi="宋体" w:cs="宋体"/>
          <w:color w:val="auto"/>
          <w:sz w:val="24"/>
        </w:rPr>
      </w:pPr>
      <w:r>
        <w:rPr>
          <w:rFonts w:hint="eastAsia" w:ascii="宋体" w:hAnsi="宋体" w:cs="宋体"/>
          <w:color w:val="auto"/>
          <w:sz w:val="24"/>
        </w:rPr>
        <w:t>以特殊招生形式录取的学生，国家有相关规定或者录取前与学院有明确约定的，不得转专业。休学创业或退役后复学的学生，因自身情况需要转专业的，作优先考虑。</w:t>
      </w:r>
    </w:p>
    <w:p w14:paraId="721708B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第三十条</w:t>
      </w:r>
      <w:r>
        <w:rPr>
          <w:rFonts w:hint="eastAsia" w:ascii="宋体" w:hAnsi="宋体" w:cs="宋体"/>
          <w:color w:val="auto"/>
          <w:sz w:val="24"/>
        </w:rPr>
        <w:t xml:space="preserve">  学生一般应当在被录取学校完成学业。如患病或者确有特殊困难、特别需要，无法继续在本校学习或者不适应本校学习要求的，可以申请转学。 有下列情形之一，不得转学： </w:t>
      </w:r>
    </w:p>
    <w:p w14:paraId="55948E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 xml:space="preserve">（一）入学未满一学期或者毕业前一年的； </w:t>
      </w:r>
    </w:p>
    <w:p w14:paraId="06F755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（二）高考成绩低于拟转入学校相关专业同一生源地相应年份录取成绩的；</w:t>
      </w:r>
    </w:p>
    <w:p w14:paraId="48E230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 xml:space="preserve">（三）由低学历层次转为高学历层次的； </w:t>
      </w:r>
    </w:p>
    <w:p w14:paraId="1C402A7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（四）以定向就业招生录取的</w:t>
      </w:r>
    </w:p>
    <w:p w14:paraId="257A49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 xml:space="preserve">（五）应予退学的； </w:t>
      </w:r>
    </w:p>
    <w:p w14:paraId="24D4A5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 xml:space="preserve">（六）其他无正当理由的。 </w:t>
      </w:r>
    </w:p>
    <w:p w14:paraId="372B44D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第三十一条</w:t>
      </w:r>
      <w:r>
        <w:rPr>
          <w:rFonts w:hint="eastAsia" w:ascii="宋体" w:hAnsi="宋体" w:cs="宋体"/>
          <w:color w:val="auto"/>
          <w:sz w:val="24"/>
        </w:rPr>
        <w:t xml:space="preserve">  学生转学由学生本人提出申请，说明理由，经所在学校和拟转入学校同意，由转入学校负责审核转学条件及相关证明，认为符合本校培养要求且学校有培养能力的，经学校校长办公会或者专题会议研究通过的，可以转入，并予以公示。</w:t>
      </w:r>
    </w:p>
    <w:p w14:paraId="4DDBFA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w w:val="90"/>
          <w:sz w:val="24"/>
        </w:rPr>
      </w:pPr>
      <w:r>
        <w:rPr>
          <w:rFonts w:hint="eastAsia" w:ascii="宋体" w:hAnsi="宋体" w:cs="宋体"/>
          <w:color w:val="auto"/>
          <w:sz w:val="24"/>
        </w:rPr>
        <w:t>跨省转学的，由转出地省级教育行政部门商转入地省级教育行政部门，按转学条件确认后办理转学手续。须转户口的由转入地省级教育行政部门将有关文件抄送转入校所在地公安部门。</w:t>
      </w:r>
      <w:r>
        <w:rPr>
          <w:rFonts w:hint="eastAsia" w:ascii="宋体" w:hAnsi="宋体" w:cs="宋体"/>
          <w:color w:val="auto"/>
          <w:w w:val="90"/>
          <w:sz w:val="24"/>
        </w:rPr>
        <w:t>　</w:t>
      </w:r>
    </w:p>
    <w:p w14:paraId="30EA16B2">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color w:val="auto"/>
          <w:sz w:val="24"/>
        </w:rPr>
      </w:pPr>
      <w:r>
        <w:rPr>
          <w:rFonts w:hint="eastAsia" w:ascii="宋体" w:hAnsi="宋体" w:cs="宋体"/>
          <w:b/>
          <w:color w:val="auto"/>
          <w:sz w:val="24"/>
        </w:rPr>
        <w:t>五、休学与复学</w:t>
      </w:r>
    </w:p>
    <w:p w14:paraId="6FC29C3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第三十二条　</w:t>
      </w:r>
      <w:r>
        <w:rPr>
          <w:rFonts w:hint="eastAsia" w:ascii="宋体" w:hAnsi="宋体" w:cs="宋体"/>
          <w:color w:val="auto"/>
          <w:sz w:val="24"/>
        </w:rPr>
        <w:t>有下列情况之一的学生，允许休学：</w:t>
      </w:r>
    </w:p>
    <w:p w14:paraId="73CB4A7D">
      <w:pPr>
        <w:keepNext w:val="0"/>
        <w:keepLines w:val="0"/>
        <w:pageBreakBefore w:val="0"/>
        <w:widowControl w:val="0"/>
        <w:kinsoku/>
        <w:wordWrap/>
        <w:overflowPunct/>
        <w:topLinePunct w:val="0"/>
        <w:autoSpaceDE/>
        <w:autoSpaceDN/>
        <w:bidi w:val="0"/>
        <w:adjustRightInd/>
        <w:snapToGrid/>
        <w:spacing w:line="440" w:lineRule="exact"/>
        <w:ind w:firstLine="532" w:firstLineChars="222"/>
        <w:textAlignment w:val="auto"/>
        <w:outlineLvl w:val="1"/>
        <w:rPr>
          <w:rFonts w:ascii="宋体" w:hAnsi="宋体" w:cs="宋体"/>
          <w:color w:val="auto"/>
          <w:sz w:val="24"/>
        </w:rPr>
      </w:pPr>
      <w:r>
        <w:rPr>
          <w:rFonts w:hint="eastAsia" w:ascii="宋体" w:hAnsi="宋体" w:cs="宋体"/>
          <w:color w:val="auto"/>
          <w:sz w:val="24"/>
        </w:rPr>
        <w:t>（一）因病经医院诊断，须停课治疗休养时间占一学期总学时三分之一者；</w:t>
      </w:r>
    </w:p>
    <w:p w14:paraId="6A29D1D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（二）根据考勤，一学期因请病假缺课累计超过该学期总学时的三分之一以上者；</w:t>
      </w:r>
    </w:p>
    <w:p w14:paraId="3118B4C7">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（三）因某种特殊原因，经本人提出申请或学校认为必须休学者；</w:t>
      </w:r>
    </w:p>
    <w:p w14:paraId="7AC9511E">
      <w:pPr>
        <w:keepNext w:val="0"/>
        <w:keepLines w:val="0"/>
        <w:pageBreakBefore w:val="0"/>
        <w:widowControl w:val="0"/>
        <w:kinsoku/>
        <w:wordWrap/>
        <w:overflowPunct/>
        <w:topLinePunct w:val="0"/>
        <w:autoSpaceDE/>
        <w:autoSpaceDN/>
        <w:bidi w:val="0"/>
        <w:adjustRightInd/>
        <w:snapToGrid/>
        <w:spacing w:line="440" w:lineRule="exact"/>
        <w:ind w:firstLine="495"/>
        <w:textAlignment w:val="auto"/>
        <w:outlineLvl w:val="1"/>
        <w:rPr>
          <w:rFonts w:ascii="宋体" w:hAnsi="宋体" w:cs="宋体"/>
          <w:color w:val="auto"/>
          <w:sz w:val="24"/>
        </w:rPr>
      </w:pPr>
      <w:r>
        <w:rPr>
          <w:rFonts w:hint="eastAsia" w:ascii="宋体" w:hAnsi="宋体" w:cs="宋体"/>
          <w:color w:val="auto"/>
          <w:sz w:val="24"/>
        </w:rPr>
        <w:t>（四）互培、出国留学者。</w:t>
      </w:r>
    </w:p>
    <w:p w14:paraId="6900EC29">
      <w:pPr>
        <w:keepNext w:val="0"/>
        <w:keepLines w:val="0"/>
        <w:pageBreakBefore w:val="0"/>
        <w:widowControl w:val="0"/>
        <w:kinsoku/>
        <w:wordWrap/>
        <w:overflowPunct/>
        <w:topLinePunct w:val="0"/>
        <w:autoSpaceDE/>
        <w:autoSpaceDN/>
        <w:bidi w:val="0"/>
        <w:adjustRightInd/>
        <w:snapToGrid/>
        <w:spacing w:line="440" w:lineRule="exact"/>
        <w:ind w:firstLine="495"/>
        <w:textAlignment w:val="auto"/>
        <w:outlineLvl w:val="1"/>
        <w:rPr>
          <w:rFonts w:ascii="宋体" w:hAnsi="宋体" w:cs="宋体"/>
          <w:color w:val="auto"/>
          <w:sz w:val="24"/>
        </w:rPr>
      </w:pPr>
      <w:r>
        <w:rPr>
          <w:rFonts w:hint="eastAsia" w:ascii="宋体" w:hAnsi="宋体" w:cs="宋体"/>
          <w:color w:val="auto"/>
          <w:sz w:val="24"/>
        </w:rPr>
        <w:t>（五）学生在校期间，因创业或其他特殊原因须暂时中断学业者。</w:t>
      </w:r>
    </w:p>
    <w:p w14:paraId="54099A22">
      <w:pPr>
        <w:keepNext w:val="0"/>
        <w:keepLines w:val="0"/>
        <w:pageBreakBefore w:val="0"/>
        <w:widowControl w:val="0"/>
        <w:kinsoku/>
        <w:wordWrap/>
        <w:overflowPunct/>
        <w:topLinePunct w:val="0"/>
        <w:autoSpaceDE/>
        <w:autoSpaceDN/>
        <w:bidi w:val="0"/>
        <w:adjustRightInd/>
        <w:snapToGrid/>
        <w:spacing w:line="440" w:lineRule="exact"/>
        <w:ind w:firstLine="516" w:firstLineChars="214"/>
        <w:textAlignment w:val="auto"/>
        <w:outlineLvl w:val="1"/>
        <w:rPr>
          <w:rFonts w:ascii="宋体" w:hAnsi="宋体" w:cs="宋体"/>
          <w:color w:val="auto"/>
          <w:sz w:val="24"/>
        </w:rPr>
      </w:pPr>
      <w:r>
        <w:rPr>
          <w:rFonts w:hint="eastAsia" w:ascii="宋体" w:hAnsi="宋体" w:cs="宋体"/>
          <w:b/>
          <w:color w:val="auto"/>
          <w:sz w:val="24"/>
        </w:rPr>
        <w:t xml:space="preserve">第三十三条 </w:t>
      </w:r>
      <w:r>
        <w:rPr>
          <w:rFonts w:hint="eastAsia" w:ascii="宋体" w:hAnsi="宋体" w:cs="宋体"/>
          <w:color w:val="auto"/>
          <w:sz w:val="24"/>
        </w:rPr>
        <w:t xml:space="preserve"> 学生要求休学，应向所在</w:t>
      </w:r>
      <w:r>
        <w:rPr>
          <w:rFonts w:hint="eastAsia" w:ascii="宋体" w:hAnsi="宋体" w:cs="宋体"/>
          <w:color w:val="auto"/>
          <w:sz w:val="24"/>
          <w:lang w:bidi="ar"/>
        </w:rPr>
        <w:t>二级学院</w:t>
      </w:r>
      <w:r>
        <w:rPr>
          <w:rFonts w:hint="eastAsia" w:ascii="宋体" w:hAnsi="宋体" w:cs="宋体"/>
          <w:color w:val="auto"/>
          <w:sz w:val="24"/>
        </w:rPr>
        <w:t>提交书面申请，并附有相关证明（因病要附上医院证明），经</w:t>
      </w:r>
      <w:r>
        <w:rPr>
          <w:rFonts w:hint="eastAsia" w:ascii="宋体" w:hAnsi="宋体" w:cs="宋体"/>
          <w:color w:val="auto"/>
          <w:sz w:val="24"/>
          <w:lang w:bidi="ar"/>
        </w:rPr>
        <w:t>二级学院院长</w:t>
      </w:r>
      <w:r>
        <w:rPr>
          <w:rFonts w:hint="eastAsia" w:ascii="宋体" w:hAnsi="宋体" w:cs="宋体"/>
          <w:color w:val="auto"/>
          <w:sz w:val="24"/>
        </w:rPr>
        <w:t>签署同意意见后送教务处、学生工作处、计划财务处审定，方可休学。</w:t>
      </w:r>
    </w:p>
    <w:p w14:paraId="6EA8E9C3">
      <w:pPr>
        <w:keepNext w:val="0"/>
        <w:keepLines w:val="0"/>
        <w:pageBreakBefore w:val="0"/>
        <w:widowControl w:val="0"/>
        <w:kinsoku/>
        <w:wordWrap/>
        <w:overflowPunct/>
        <w:topLinePunct w:val="0"/>
        <w:autoSpaceDE/>
        <w:autoSpaceDN/>
        <w:bidi w:val="0"/>
        <w:adjustRightInd/>
        <w:snapToGrid/>
        <w:spacing w:line="440" w:lineRule="exact"/>
        <w:ind w:firstLine="465"/>
        <w:textAlignment w:val="auto"/>
        <w:outlineLvl w:val="1"/>
        <w:rPr>
          <w:rFonts w:ascii="宋体" w:hAnsi="宋体" w:cs="宋体"/>
          <w:color w:val="auto"/>
          <w:sz w:val="24"/>
        </w:rPr>
      </w:pPr>
      <w:r>
        <w:rPr>
          <w:rFonts w:hint="eastAsia" w:ascii="宋体" w:hAnsi="宋体" w:cs="宋体"/>
          <w:color w:val="auto"/>
          <w:sz w:val="24"/>
        </w:rPr>
        <w:t>因个人开展创新创业实践申请休学的学生，应持当地政府部门出具的相关证明材料或创业单位的相关证明。</w:t>
      </w:r>
    </w:p>
    <w:p w14:paraId="09121E2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 xml:space="preserve">第三十四条  </w:t>
      </w:r>
      <w:r>
        <w:rPr>
          <w:rFonts w:hint="eastAsia" w:ascii="宋体" w:hAnsi="宋体" w:cs="宋体"/>
          <w:color w:val="auto"/>
          <w:sz w:val="24"/>
        </w:rPr>
        <w:t>除创业外，学生休学一般以一年或半年为一期，累计不超过两年。休学时间从学生不能坚持正常上课算起。因创业休学的学生休学累计不超过3年（含3年）。</w:t>
      </w:r>
    </w:p>
    <w:p w14:paraId="15301C66">
      <w:pPr>
        <w:keepNext w:val="0"/>
        <w:keepLines w:val="0"/>
        <w:pageBreakBefore w:val="0"/>
        <w:widowControl w:val="0"/>
        <w:kinsoku/>
        <w:wordWrap/>
        <w:overflowPunct/>
        <w:topLinePunct w:val="0"/>
        <w:autoSpaceDE/>
        <w:autoSpaceDN/>
        <w:bidi w:val="0"/>
        <w:adjustRightInd/>
        <w:snapToGrid/>
        <w:spacing w:line="440" w:lineRule="exact"/>
        <w:ind w:firstLine="559" w:firstLineChars="232"/>
        <w:textAlignment w:val="auto"/>
        <w:outlineLvl w:val="1"/>
        <w:rPr>
          <w:rFonts w:ascii="宋体" w:hAnsi="宋体" w:cs="宋体"/>
          <w:color w:val="auto"/>
          <w:sz w:val="24"/>
        </w:rPr>
      </w:pPr>
      <w:r>
        <w:rPr>
          <w:rFonts w:hint="eastAsia" w:ascii="宋体" w:hAnsi="宋体" w:cs="宋体"/>
          <w:b/>
          <w:color w:val="auto"/>
          <w:sz w:val="24"/>
        </w:rPr>
        <w:t>第三十五条　</w:t>
      </w:r>
      <w:r>
        <w:rPr>
          <w:rFonts w:hint="eastAsia" w:ascii="宋体" w:hAnsi="宋体" w:cs="宋体"/>
          <w:color w:val="auto"/>
          <w:sz w:val="24"/>
        </w:rPr>
        <w:t>学生应征参加中国人民解放军（含中国人民武装警察部队），学校应当保留其学籍至退役后2年。保留学籍期满不办理复学手续者，取消其学籍。</w:t>
      </w:r>
    </w:p>
    <w:p w14:paraId="1D1E569D">
      <w:pPr>
        <w:keepNext w:val="0"/>
        <w:keepLines w:val="0"/>
        <w:pageBreakBefore w:val="0"/>
        <w:widowControl w:val="0"/>
        <w:kinsoku/>
        <w:wordWrap/>
        <w:overflowPunct/>
        <w:topLinePunct w:val="0"/>
        <w:autoSpaceDE/>
        <w:autoSpaceDN/>
        <w:bidi w:val="0"/>
        <w:adjustRightInd/>
        <w:snapToGrid/>
        <w:spacing w:line="440" w:lineRule="exact"/>
        <w:ind w:firstLine="465"/>
        <w:textAlignment w:val="auto"/>
        <w:outlineLvl w:val="1"/>
        <w:rPr>
          <w:rFonts w:ascii="宋体" w:hAnsi="宋体" w:cs="宋体"/>
          <w:color w:val="auto"/>
          <w:sz w:val="24"/>
        </w:rPr>
      </w:pPr>
      <w:r>
        <w:rPr>
          <w:rFonts w:hint="eastAsia" w:ascii="宋体" w:hAnsi="宋体" w:cs="宋体"/>
          <w:color w:val="auto"/>
          <w:sz w:val="24"/>
        </w:rPr>
        <w:t>学生参加学院组织的跨校联合培养项目，在联合培养学校学习期间，学院同时为其保留学籍。</w:t>
      </w:r>
    </w:p>
    <w:p w14:paraId="28CE56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学生保留学籍期间，与其实际所在部队、学校等组织建立管理关系。</w:t>
      </w:r>
    </w:p>
    <w:p w14:paraId="3C943AE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 xml:space="preserve">第三十六条  </w:t>
      </w:r>
      <w:r>
        <w:rPr>
          <w:rFonts w:hint="eastAsia" w:ascii="宋体" w:hAnsi="宋体" w:cs="宋体"/>
          <w:color w:val="auto"/>
          <w:sz w:val="24"/>
        </w:rPr>
        <w:t>学生休学应当办理休学手续，休学期满必须办理复学或休学延期手续。学生休学期间，不享受在校学习学生待遇。病休期间的医疗费用按照有关医保规定执行。</w:t>
      </w:r>
    </w:p>
    <w:p w14:paraId="6688C157">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outlineLvl w:val="1"/>
        <w:rPr>
          <w:rFonts w:ascii="宋体" w:hAnsi="宋体" w:cs="宋体"/>
          <w:color w:val="auto"/>
          <w:sz w:val="24"/>
        </w:rPr>
      </w:pPr>
      <w:r>
        <w:rPr>
          <w:rFonts w:hint="eastAsia" w:ascii="宋体" w:hAnsi="宋体" w:cs="宋体"/>
          <w:color w:val="auto"/>
          <w:sz w:val="24"/>
        </w:rPr>
        <w:t>凡休学者在离校之前应办理离校手续，同时交回学生证。休学期间所发生的一切行为由学生自己负责。</w:t>
      </w:r>
    </w:p>
    <w:p w14:paraId="549D830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w:t>
      </w:r>
      <w:r>
        <w:rPr>
          <w:rFonts w:hint="eastAsia" w:ascii="宋体" w:hAnsi="宋体" w:cs="宋体"/>
          <w:b/>
          <w:color w:val="auto"/>
          <w:sz w:val="24"/>
        </w:rPr>
        <w:t>第三十七条　</w:t>
      </w:r>
      <w:r>
        <w:rPr>
          <w:rFonts w:hint="eastAsia" w:ascii="宋体" w:hAnsi="宋体" w:cs="宋体"/>
          <w:color w:val="auto"/>
          <w:sz w:val="24"/>
        </w:rPr>
        <w:t>学生复学按下列规定办理：</w:t>
      </w:r>
    </w:p>
    <w:p w14:paraId="5AC48250">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（一）学生因伤病休学期满，申请复学时经学院指定医疗单位诊断确认已恢复健康，能坚持正常学习时，凭医院诊断书填写复学申请表，经学院卫生所确认、</w:t>
      </w:r>
      <w:r>
        <w:rPr>
          <w:rFonts w:hint="eastAsia" w:ascii="宋体" w:hAnsi="宋体" w:cs="宋体"/>
          <w:color w:val="auto"/>
          <w:sz w:val="24"/>
          <w:lang w:bidi="ar"/>
        </w:rPr>
        <w:t>二级学院院长</w:t>
      </w:r>
      <w:r>
        <w:rPr>
          <w:rFonts w:hint="eastAsia" w:ascii="宋体" w:hAnsi="宋体" w:cs="宋体"/>
          <w:color w:val="auto"/>
          <w:sz w:val="24"/>
        </w:rPr>
        <w:t>签署同意意见后送教务处、学生工作处、图书馆、计划财务处审定，方可复学。</w:t>
      </w:r>
    </w:p>
    <w:p w14:paraId="39C43BB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（二）学生休学期满后应于一周内持有关证明，向所在</w:t>
      </w:r>
      <w:r>
        <w:rPr>
          <w:rFonts w:hint="eastAsia" w:ascii="宋体" w:hAnsi="宋体" w:cs="宋体"/>
          <w:color w:val="auto"/>
          <w:sz w:val="24"/>
          <w:lang w:bidi="ar"/>
        </w:rPr>
        <w:t>二级学院</w:t>
      </w:r>
      <w:r>
        <w:rPr>
          <w:rFonts w:hint="eastAsia" w:ascii="宋体" w:hAnsi="宋体" w:cs="宋体"/>
          <w:color w:val="auto"/>
          <w:sz w:val="24"/>
        </w:rPr>
        <w:t>提出申请，报教务处审批；</w:t>
      </w:r>
    </w:p>
    <w:p w14:paraId="011F7A0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（三）复学学生的学费标准与其复学后所就读专业的同级学生相同。</w:t>
      </w:r>
    </w:p>
    <w:p w14:paraId="2B4BC16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w w:val="90"/>
          <w:sz w:val="24"/>
        </w:rPr>
      </w:pPr>
      <w:r>
        <w:rPr>
          <w:rFonts w:hint="eastAsia" w:ascii="宋体" w:hAnsi="宋体" w:cs="宋体"/>
          <w:b/>
          <w:color w:val="auto"/>
          <w:sz w:val="24"/>
        </w:rPr>
        <w:t>第三十八条　</w:t>
      </w:r>
      <w:r>
        <w:rPr>
          <w:rFonts w:hint="eastAsia" w:ascii="宋体" w:hAnsi="宋体" w:cs="宋体"/>
          <w:color w:val="auto"/>
          <w:sz w:val="24"/>
        </w:rPr>
        <w:t>学生在休学、保留入学资格或者保留学籍期间，不得报考国内其他院校。有严重违法违纪行为的，取消复学资格。</w:t>
      </w:r>
    </w:p>
    <w:p w14:paraId="05AAE4D4">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hint="eastAsia" w:ascii="宋体" w:hAnsi="宋体" w:cs="宋体"/>
          <w:b/>
          <w:color w:val="auto"/>
          <w:sz w:val="24"/>
        </w:rPr>
      </w:pPr>
      <w:r>
        <w:rPr>
          <w:rFonts w:hint="eastAsia" w:ascii="宋体" w:hAnsi="宋体" w:cs="宋体"/>
          <w:b/>
          <w:color w:val="auto"/>
          <w:sz w:val="24"/>
        </w:rPr>
        <w:t>六、退 学</w:t>
      </w:r>
    </w:p>
    <w:p w14:paraId="434F19D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w w:val="90"/>
          <w:sz w:val="24"/>
        </w:rPr>
        <w:t xml:space="preserve">  　 </w:t>
      </w:r>
      <w:r>
        <w:rPr>
          <w:rFonts w:hint="eastAsia" w:ascii="宋体" w:hAnsi="宋体" w:cs="宋体"/>
          <w:b/>
          <w:color w:val="auto"/>
          <w:sz w:val="24"/>
        </w:rPr>
        <w:t>第三十九条　</w:t>
      </w:r>
      <w:r>
        <w:rPr>
          <w:rFonts w:hint="eastAsia" w:ascii="宋体" w:hAnsi="宋体" w:cs="宋体"/>
          <w:color w:val="auto"/>
          <w:sz w:val="24"/>
        </w:rPr>
        <w:t>凡有下列情况之一者，予以退学：</w:t>
      </w:r>
    </w:p>
    <w:p w14:paraId="38322AE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（一）学业成绩未达到学校要求或者超过规定的学习年限（含休学）未完成学业者；</w:t>
      </w:r>
    </w:p>
    <w:p w14:paraId="7B1F89F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（二）休学、保留学籍期满后逾两周不办理复学手续或申请复学经复查不合格者；</w:t>
      </w:r>
    </w:p>
    <w:p w14:paraId="5002F18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（三）经学校指定医院诊断，患有疾病或者意外伤残无法继续在校学习者；</w:t>
      </w:r>
    </w:p>
    <w:p w14:paraId="16A4A3A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（四）未经批准连续两周未参加学校规定的教学活动者；</w:t>
      </w:r>
    </w:p>
    <w:p w14:paraId="48B89B4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（五）超过学校规定期限未注册而又未履行暂缓注册手续者；</w:t>
      </w:r>
    </w:p>
    <w:p w14:paraId="34F710B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（六）经学院动员，因病该休学而不休学，一学年内缺课超过总学时三分之一者；</w:t>
      </w:r>
    </w:p>
    <w:p w14:paraId="743D7418">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（七）自费留学，经批准保留学籍一年，逾期不办理复学或退学手续者；</w:t>
      </w:r>
    </w:p>
    <w:p w14:paraId="4C4271A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（八）本人申请退学，经说服教育无效者；</w:t>
      </w:r>
    </w:p>
    <w:p w14:paraId="3F17D5A0">
      <w:pPr>
        <w:keepNext w:val="0"/>
        <w:keepLines w:val="0"/>
        <w:pageBreakBefore w:val="0"/>
        <w:widowControl w:val="0"/>
        <w:kinsoku/>
        <w:wordWrap/>
        <w:overflowPunct/>
        <w:topLinePunct w:val="0"/>
        <w:autoSpaceDE/>
        <w:autoSpaceDN/>
        <w:bidi w:val="0"/>
        <w:adjustRightInd/>
        <w:snapToGrid/>
        <w:spacing w:line="440" w:lineRule="exact"/>
        <w:ind w:firstLine="495"/>
        <w:textAlignment w:val="auto"/>
        <w:outlineLvl w:val="1"/>
        <w:rPr>
          <w:rFonts w:ascii="宋体" w:hAnsi="宋体" w:cs="宋体"/>
          <w:color w:val="auto"/>
          <w:sz w:val="24"/>
        </w:rPr>
      </w:pPr>
      <w:r>
        <w:rPr>
          <w:rFonts w:hint="eastAsia" w:ascii="宋体" w:hAnsi="宋体" w:cs="宋体"/>
          <w:color w:val="auto"/>
          <w:sz w:val="24"/>
        </w:rPr>
        <w:t>（九）每学期所修课程未获学分门数达三分之二及以上者，劝其退学；</w:t>
      </w:r>
    </w:p>
    <w:p w14:paraId="35AF654F">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ascii="宋体" w:hAnsi="宋体" w:cs="宋体"/>
          <w:color w:val="auto"/>
          <w:sz w:val="24"/>
        </w:rPr>
      </w:pPr>
      <w:r>
        <w:rPr>
          <w:rFonts w:hint="eastAsia" w:ascii="宋体" w:hAnsi="宋体" w:cs="宋体"/>
          <w:b/>
          <w:color w:val="auto"/>
          <w:sz w:val="24"/>
        </w:rPr>
        <w:t xml:space="preserve">第四十条  </w:t>
      </w:r>
      <w:r>
        <w:rPr>
          <w:rFonts w:hint="eastAsia" w:ascii="宋体" w:hAnsi="宋体" w:cs="宋体"/>
          <w:color w:val="auto"/>
          <w:sz w:val="24"/>
          <w:lang w:bidi="ar"/>
        </w:rPr>
        <w:t>学生本人申请退学的，应按《汕头职业技术学院学生申请退学工作程序》向所在二级学院提交书面申请，经二级学院院长签署同意意见后送教务处、学生工作处、图书馆、计划财务处、院领导审核后，办理退学手续。</w:t>
      </w:r>
    </w:p>
    <w:p w14:paraId="7CE4E6EE">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ascii="宋体" w:hAnsi="宋体" w:cs="宋体"/>
          <w:color w:val="auto"/>
          <w:sz w:val="24"/>
          <w:lang w:bidi="ar"/>
        </w:rPr>
      </w:pPr>
      <w:r>
        <w:rPr>
          <w:rFonts w:hint="eastAsia" w:ascii="宋体" w:hAnsi="宋体" w:cs="宋体"/>
          <w:b/>
          <w:color w:val="auto"/>
          <w:sz w:val="24"/>
        </w:rPr>
        <w:t>第四十一条</w:t>
      </w:r>
      <w:r>
        <w:rPr>
          <w:rFonts w:hint="eastAsia" w:ascii="宋体" w:hAnsi="宋体" w:cs="宋体"/>
          <w:color w:val="auto"/>
          <w:sz w:val="24"/>
        </w:rPr>
        <w:t xml:space="preserve">  </w:t>
      </w:r>
      <w:r>
        <w:rPr>
          <w:rFonts w:hint="eastAsia" w:ascii="宋体" w:hAnsi="宋体" w:cs="宋体"/>
          <w:color w:val="auto"/>
          <w:sz w:val="24"/>
          <w:lang w:bidi="ar"/>
        </w:rPr>
        <w:t>学生非本人申请退学的，学生所在二级学院按《汕头职业技术学院学生申请退学工作程序》为学生代办退学手续，经相关部门审核后，提交院长办公会议审议通过，经公示5个工作日无异议后，由学院发文公布。</w:t>
      </w:r>
    </w:p>
    <w:p w14:paraId="74AC4D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对退学的学生，由教务处出具退学告知书并提交予退学学生所在</w:t>
      </w:r>
      <w:r>
        <w:rPr>
          <w:rFonts w:hint="eastAsia" w:ascii="宋体" w:hAnsi="宋体" w:cs="宋体"/>
          <w:color w:val="auto"/>
          <w:sz w:val="24"/>
          <w:lang w:bidi="ar"/>
        </w:rPr>
        <w:t>二级学院</w:t>
      </w:r>
      <w:r>
        <w:rPr>
          <w:rFonts w:hint="eastAsia" w:ascii="宋体" w:hAnsi="宋体" w:cs="宋体"/>
          <w:color w:val="auto"/>
          <w:sz w:val="24"/>
        </w:rPr>
        <w:t>送至学生本人，同时报学院所在地省级教育行政部门备案。</w:t>
      </w:r>
    </w:p>
    <w:p w14:paraId="7B45B4D0">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ascii="宋体" w:hAnsi="宋体" w:cs="宋体"/>
          <w:color w:val="auto"/>
          <w:sz w:val="24"/>
        </w:rPr>
      </w:pPr>
      <w:r>
        <w:rPr>
          <w:rFonts w:hint="eastAsia" w:ascii="宋体" w:hAnsi="宋体" w:cs="宋体"/>
          <w:b/>
          <w:color w:val="auto"/>
          <w:sz w:val="24"/>
        </w:rPr>
        <w:t>第四十二条　</w:t>
      </w:r>
      <w:r>
        <w:rPr>
          <w:rFonts w:hint="eastAsia" w:ascii="宋体" w:hAnsi="宋体" w:cs="宋体"/>
          <w:color w:val="auto"/>
          <w:sz w:val="24"/>
        </w:rPr>
        <w:t>退学的学生办完离校手续后，由教务处发给退学证明，学满一年及一年以上者，发给肄业证明书。应予退学的学生，自通知之日起两周内应办理离校手续，无故逾期不办理者，由学院有关部门注销其在学院的各种关系，不发给肄业证明书。取消学籍或退学的学生，均不得申请复学。未经学院批准，擅自离校的学生不发给肄业证明书和退学证明。</w:t>
      </w:r>
    </w:p>
    <w:p w14:paraId="71342F22">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ascii="宋体" w:hAnsi="宋体" w:cs="宋体"/>
          <w:color w:val="auto"/>
          <w:sz w:val="24"/>
        </w:rPr>
      </w:pPr>
      <w:r>
        <w:rPr>
          <w:rFonts w:hint="eastAsia" w:ascii="宋体" w:hAnsi="宋体" w:cs="宋体"/>
          <w:b/>
          <w:color w:val="auto"/>
          <w:sz w:val="24"/>
        </w:rPr>
        <w:t>第四十三条</w:t>
      </w:r>
      <w:r>
        <w:rPr>
          <w:rFonts w:hint="eastAsia" w:ascii="宋体" w:hAnsi="宋体" w:cs="宋体"/>
          <w:color w:val="auto"/>
          <w:sz w:val="24"/>
        </w:rPr>
        <w:t xml:space="preserve">  学生对退学处理有异议的，可在接到通知书之日起5个工作日内，向学院学生申诉处理委员会提出书面申诉。学院学生申诉处理委员会对学生提出的申诉进行复查，并在接到书面申诉日起15个工作日内，作出复查结论并告知申诉人。需要改变退学决定的，由学生申诉处理委员会提交学院重新研究决定。学生对复查决定有异议的，在接到学校复查决定书之日起15个工作日内，可以向广东省教育厅提出书面申诉。</w:t>
      </w:r>
    </w:p>
    <w:p w14:paraId="1DEBA5E1">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outlineLvl w:val="1"/>
        <w:rPr>
          <w:rFonts w:ascii="宋体" w:hAnsi="宋体" w:cs="宋体"/>
          <w:color w:val="auto"/>
          <w:sz w:val="24"/>
        </w:rPr>
      </w:pPr>
      <w:r>
        <w:rPr>
          <w:rFonts w:hint="eastAsia" w:ascii="宋体" w:hAnsi="宋体" w:cs="宋体"/>
          <w:b/>
          <w:color w:val="auto"/>
          <w:sz w:val="24"/>
        </w:rPr>
        <w:t xml:space="preserve">第四十四条  </w:t>
      </w:r>
      <w:r>
        <w:rPr>
          <w:rFonts w:hint="eastAsia" w:ascii="宋体" w:hAnsi="宋体" w:cs="宋体"/>
          <w:color w:val="auto"/>
          <w:sz w:val="24"/>
        </w:rPr>
        <w:t>从退学通知书或复查决定书送达之日起，学生在申诉期内未提出申诉的，学院不再受理其提出申诉。</w:t>
      </w:r>
    </w:p>
    <w:p w14:paraId="3C3CC47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第四十五条</w:t>
      </w:r>
      <w:r>
        <w:rPr>
          <w:rFonts w:hint="eastAsia" w:ascii="宋体" w:hAnsi="宋体" w:cs="宋体"/>
          <w:color w:val="auto"/>
          <w:sz w:val="24"/>
        </w:rPr>
        <w:t xml:space="preserve">  退学学生的档案由学院退回其家庭所在地，户口应当按照国家相关规定迁回原户籍地或者家庭户籍所在地。</w:t>
      </w:r>
    </w:p>
    <w:p w14:paraId="64720ED7">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hint="eastAsia" w:ascii="宋体" w:hAnsi="宋体" w:cs="宋体"/>
          <w:b/>
          <w:color w:val="auto"/>
          <w:sz w:val="24"/>
        </w:rPr>
      </w:pPr>
      <w:r>
        <w:rPr>
          <w:rFonts w:hint="eastAsia" w:ascii="宋体" w:hAnsi="宋体" w:cs="宋体"/>
          <w:b/>
          <w:color w:val="auto"/>
          <w:sz w:val="24"/>
        </w:rPr>
        <w:t>七、毕业、结业与肄业</w:t>
      </w:r>
    </w:p>
    <w:p w14:paraId="6D0B2E4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第四十六条　</w:t>
      </w:r>
      <w:r>
        <w:rPr>
          <w:rFonts w:hint="eastAsia" w:ascii="宋体" w:hAnsi="宋体" w:cs="宋体"/>
          <w:color w:val="auto"/>
          <w:sz w:val="24"/>
        </w:rPr>
        <w:t>有正式学籍的学生，德、智、体诸方面考核合格，学完专业人才培养方案规定的全部课程，修满规定的学分，并取得相应的职业技能等级证书或岗位证书者，准予毕业，发给毕业证书。</w:t>
      </w:r>
    </w:p>
    <w:p w14:paraId="15F9034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第四十七条　</w:t>
      </w:r>
      <w:r>
        <w:rPr>
          <w:rFonts w:hint="eastAsia" w:ascii="宋体" w:hAnsi="宋体" w:cs="宋体"/>
          <w:color w:val="auto"/>
          <w:sz w:val="24"/>
        </w:rPr>
        <w:t>根据专业人才培养方案规定，学生修业期满时，由所在</w:t>
      </w:r>
      <w:r>
        <w:rPr>
          <w:rFonts w:hint="eastAsia" w:ascii="宋体" w:hAnsi="宋体" w:cs="宋体"/>
          <w:color w:val="auto"/>
          <w:sz w:val="24"/>
          <w:lang w:bidi="ar"/>
        </w:rPr>
        <w:t>二级学院相关部门</w:t>
      </w:r>
      <w:r>
        <w:rPr>
          <w:rFonts w:hint="eastAsia" w:ascii="宋体" w:hAnsi="宋体" w:cs="宋体"/>
          <w:color w:val="auto"/>
          <w:sz w:val="24"/>
        </w:rPr>
        <w:t>教务处进行毕业资格审查，凡有下列情况之一者，按结业处理：</w:t>
      </w:r>
    </w:p>
    <w:p w14:paraId="7209047A">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（一）历年有必修课、限选课不及格，经重修仍不及格者；</w:t>
      </w:r>
    </w:p>
    <w:p w14:paraId="184D7245">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ascii="宋体" w:hAnsi="宋体" w:cs="宋体"/>
          <w:color w:val="auto"/>
          <w:sz w:val="24"/>
        </w:rPr>
      </w:pPr>
      <w:r>
        <w:rPr>
          <w:rFonts w:hint="eastAsia" w:ascii="宋体" w:hAnsi="宋体" w:cs="宋体"/>
          <w:color w:val="auto"/>
          <w:sz w:val="24"/>
        </w:rPr>
        <w:t xml:space="preserve">  　（二）末修满任选课学分者。</w:t>
      </w:r>
    </w:p>
    <w:p w14:paraId="1F3990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 xml:space="preserve">第四十八条  </w:t>
      </w:r>
      <w:r>
        <w:rPr>
          <w:rFonts w:hint="eastAsia" w:ascii="宋体" w:hAnsi="宋体" w:cs="宋体"/>
          <w:color w:val="auto"/>
          <w:sz w:val="24"/>
        </w:rPr>
        <w:t>结业学生应在结业后三年内完成补考、重修或者补作毕业设计、论文、答辩，在每年4月份前主动向学生所在</w:t>
      </w:r>
      <w:r>
        <w:rPr>
          <w:rFonts w:hint="eastAsia" w:ascii="宋体" w:hAnsi="宋体" w:cs="宋体"/>
          <w:color w:val="auto"/>
          <w:sz w:val="24"/>
          <w:lang w:bidi="ar"/>
        </w:rPr>
        <w:t>二级学院</w:t>
      </w:r>
      <w:r>
        <w:rPr>
          <w:rFonts w:hint="eastAsia" w:ascii="宋体" w:hAnsi="宋体" w:cs="宋体"/>
          <w:color w:val="auto"/>
          <w:sz w:val="24"/>
        </w:rPr>
        <w:t>提出申请并由学生所在</w:t>
      </w:r>
      <w:r>
        <w:rPr>
          <w:rFonts w:hint="eastAsia" w:ascii="宋体" w:hAnsi="宋体" w:cs="宋体"/>
          <w:color w:val="auto"/>
          <w:sz w:val="24"/>
          <w:lang w:bidi="ar"/>
        </w:rPr>
        <w:t>二级学院</w:t>
      </w:r>
      <w:r>
        <w:rPr>
          <w:rFonts w:hint="eastAsia" w:ascii="宋体" w:hAnsi="宋体" w:cs="宋体"/>
          <w:color w:val="auto"/>
          <w:sz w:val="24"/>
        </w:rPr>
        <w:t>报教务处，经批准后方可参加考核，每门课程申请次数不超过三次。超过规定期限后，原则上不再批准参加补考、重修或者补作毕业设计、论文、答辩。</w:t>
      </w:r>
    </w:p>
    <w:p w14:paraId="6161E32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b/>
          <w:color w:val="auto"/>
          <w:sz w:val="24"/>
        </w:rPr>
      </w:pPr>
      <w:r>
        <w:rPr>
          <w:rFonts w:hint="eastAsia" w:ascii="宋体" w:hAnsi="宋体" w:cs="宋体"/>
          <w:b/>
          <w:color w:val="auto"/>
          <w:sz w:val="24"/>
        </w:rPr>
        <w:t>第四十九条</w:t>
      </w:r>
      <w:r>
        <w:rPr>
          <w:rFonts w:hint="eastAsia" w:ascii="宋体" w:hAnsi="宋体" w:cs="宋体"/>
          <w:color w:val="auto"/>
          <w:sz w:val="24"/>
        </w:rPr>
        <w:t>　对违反国家招生规定入学，无学籍的学生不得发给任何形式的毕业证书和结业证书。</w:t>
      </w:r>
    </w:p>
    <w:p w14:paraId="7BE586C5">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color w:val="auto"/>
          <w:sz w:val="24"/>
        </w:rPr>
      </w:pPr>
      <w:r>
        <w:rPr>
          <w:rFonts w:hint="eastAsia" w:ascii="宋体" w:hAnsi="宋体" w:cs="宋体"/>
          <w:b/>
          <w:color w:val="auto"/>
          <w:sz w:val="24"/>
        </w:rPr>
        <w:t>八、学业证书管理</w:t>
      </w:r>
    </w:p>
    <w:p w14:paraId="6CD5E41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第五十条</w:t>
      </w:r>
      <w:r>
        <w:rPr>
          <w:rFonts w:hint="eastAsia" w:ascii="宋体" w:hAnsi="宋体" w:cs="宋体"/>
          <w:color w:val="auto"/>
          <w:sz w:val="24"/>
        </w:rPr>
        <w:t xml:space="preserve">  学院严格按照招生时确定的办学类型和学习形式，以及学生招生录取时填报的个人信息，填写、颁发学历证书及其他学业证书。</w:t>
      </w:r>
    </w:p>
    <w:p w14:paraId="4282B7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生在校期间变更姓名、出生日期等证书需要填写的个人信息的，应当有合理、充分的理由，并提供有法定效力的相应证明文件。学院进行审查，需要学生生源地省级教育行政部门及有关部门协助核查的，有关部门应当予以配合。</w:t>
      </w:r>
    </w:p>
    <w:p w14:paraId="0962F01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 xml:space="preserve">第五十一条  </w:t>
      </w:r>
      <w:r>
        <w:rPr>
          <w:rFonts w:hint="eastAsia" w:ascii="宋体" w:hAnsi="宋体" w:cs="宋体"/>
          <w:color w:val="auto"/>
          <w:sz w:val="24"/>
        </w:rPr>
        <w:t>学院严格按照《高等学校学生学籍学历电子注册办法》执行，完成新生学籍电子注册、在校生学年电子注册、毕（结）业生学历证书电子注册：</w:t>
      </w:r>
    </w:p>
    <w:p w14:paraId="4D24B9F2">
      <w:pPr>
        <w:keepNext w:val="0"/>
        <w:keepLines w:val="0"/>
        <w:pageBreakBefore w:val="0"/>
        <w:widowControl w:val="0"/>
        <w:kinsoku/>
        <w:wordWrap/>
        <w:overflowPunct/>
        <w:topLinePunct w:val="0"/>
        <w:autoSpaceDE/>
        <w:autoSpaceDN/>
        <w:bidi w:val="0"/>
        <w:adjustRightInd/>
        <w:snapToGrid/>
        <w:spacing w:line="440" w:lineRule="exact"/>
        <w:ind w:firstLine="499"/>
        <w:textAlignment w:val="auto"/>
        <w:outlineLvl w:val="1"/>
        <w:rPr>
          <w:rFonts w:ascii="宋体" w:hAnsi="宋体" w:cs="宋体"/>
          <w:color w:val="auto"/>
          <w:sz w:val="24"/>
        </w:rPr>
      </w:pPr>
      <w:r>
        <w:rPr>
          <w:rFonts w:hint="eastAsia" w:ascii="宋体" w:hAnsi="宋体" w:cs="宋体"/>
          <w:color w:val="auto"/>
          <w:sz w:val="24"/>
        </w:rPr>
        <w:t xml:space="preserve">（一）学院对报到新生进行录取、入学资格复查，对复查合格的学生予以学籍注册，复查不合格者取消入学资格；对放弃入学资格、保留入学资格、取消入学资格的学生予以标注。学籍注册后，学院通知学生及时查询。学生应登录学信网实名注册后查询、核实本人身份信息和学籍注册信息。 </w:t>
      </w:r>
    </w:p>
    <w:p w14:paraId="28895E05">
      <w:pPr>
        <w:keepNext w:val="0"/>
        <w:keepLines w:val="0"/>
        <w:pageBreakBefore w:val="0"/>
        <w:widowControl w:val="0"/>
        <w:kinsoku/>
        <w:wordWrap/>
        <w:overflowPunct/>
        <w:topLinePunct w:val="0"/>
        <w:autoSpaceDE/>
        <w:autoSpaceDN/>
        <w:bidi w:val="0"/>
        <w:adjustRightInd/>
        <w:snapToGrid/>
        <w:spacing w:line="440" w:lineRule="exact"/>
        <w:ind w:firstLine="499"/>
        <w:textAlignment w:val="auto"/>
        <w:outlineLvl w:val="1"/>
        <w:rPr>
          <w:rFonts w:ascii="宋体" w:hAnsi="宋体" w:cs="宋体"/>
          <w:color w:val="auto"/>
          <w:sz w:val="24"/>
        </w:rPr>
      </w:pPr>
      <w:r>
        <w:rPr>
          <w:rFonts w:hint="eastAsia" w:ascii="宋体" w:hAnsi="宋体" w:cs="宋体"/>
          <w:color w:val="auto"/>
          <w:sz w:val="24"/>
        </w:rPr>
        <w:t>（二）学生入学次年起至毕业，应在每学年第一学期进行学年电子注册。学年注册包括在校生新生学年注册（含注册学籍、暂缓注册等）和上学年学籍变动（含留级、降级、跳级、休学、复学、转学、转专业、保留学籍等）、学籍记载（含学业考试情况、社会实践情况、奖惩情况等）、学籍注销（含退学、取消学籍、开除学籍、死亡等）以及学生取得的其他证书（含肄业证书、学习证明等）的标注。</w:t>
      </w:r>
    </w:p>
    <w:p w14:paraId="2A4DBF23">
      <w:pPr>
        <w:keepNext w:val="0"/>
        <w:keepLines w:val="0"/>
        <w:pageBreakBefore w:val="0"/>
        <w:widowControl w:val="0"/>
        <w:kinsoku/>
        <w:wordWrap/>
        <w:overflowPunct/>
        <w:topLinePunct w:val="0"/>
        <w:autoSpaceDE/>
        <w:autoSpaceDN/>
        <w:bidi w:val="0"/>
        <w:adjustRightInd/>
        <w:snapToGrid/>
        <w:spacing w:line="440" w:lineRule="exact"/>
        <w:ind w:firstLine="499"/>
        <w:textAlignment w:val="auto"/>
        <w:outlineLvl w:val="1"/>
        <w:rPr>
          <w:rFonts w:ascii="宋体" w:hAnsi="宋体" w:cs="宋体"/>
          <w:color w:val="auto"/>
          <w:sz w:val="24"/>
        </w:rPr>
      </w:pPr>
      <w:r>
        <w:rPr>
          <w:rFonts w:hint="eastAsia" w:ascii="宋体" w:hAnsi="宋体" w:cs="宋体"/>
          <w:color w:val="auto"/>
          <w:sz w:val="24"/>
        </w:rPr>
        <w:t>（三）学历注册证书分毕业证书和结业证书两种。学院只能为取得本院学籍并进行学籍注册的学生颁发并注册一份学历证书。学生毕(结)业离校时，学院应颁发毕（结）业证书并完成学历注册。学历注册信息应与学历证书内容保持一致。</w:t>
      </w:r>
    </w:p>
    <w:p w14:paraId="4E3FF6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学历注册并提供网上查询后，学院不得变更证书内容及注册信息，不再受理学生信息变更事宜。注册信息确有错误的，须经省级教育行政部门审核确认后方可修改。</w:t>
      </w:r>
    </w:p>
    <w:p w14:paraId="3E3BD909">
      <w:pPr>
        <w:keepNext w:val="0"/>
        <w:keepLines w:val="0"/>
        <w:pageBreakBefore w:val="0"/>
        <w:widowControl w:val="0"/>
        <w:kinsoku/>
        <w:wordWrap/>
        <w:overflowPunct/>
        <w:topLinePunct w:val="0"/>
        <w:autoSpaceDE/>
        <w:autoSpaceDN/>
        <w:bidi w:val="0"/>
        <w:adjustRightInd/>
        <w:snapToGrid/>
        <w:spacing w:line="440" w:lineRule="exact"/>
        <w:ind w:firstLine="547" w:firstLineChars="227"/>
        <w:textAlignment w:val="auto"/>
        <w:outlineLvl w:val="1"/>
        <w:rPr>
          <w:rFonts w:ascii="宋体" w:hAnsi="宋体" w:cs="宋体"/>
          <w:color w:val="auto"/>
          <w:sz w:val="24"/>
        </w:rPr>
      </w:pPr>
      <w:r>
        <w:rPr>
          <w:rFonts w:hint="eastAsia" w:ascii="宋体" w:hAnsi="宋体" w:cs="宋体"/>
          <w:b/>
          <w:color w:val="auto"/>
          <w:sz w:val="24"/>
        </w:rPr>
        <w:t>第五十二条</w:t>
      </w:r>
      <w:r>
        <w:rPr>
          <w:rFonts w:hint="eastAsia" w:ascii="宋体" w:hAnsi="宋体" w:cs="宋体"/>
          <w:color w:val="auto"/>
          <w:sz w:val="24"/>
        </w:rPr>
        <w:t xml:space="preserve">  学籍学历信息采集、录入及管理服务人员应严格按照工作权限规范管理和服务，数据注册、标注、修改等应专人操作，严格遵守岗位职责、认真履行工作程序，确保数据注册及时准确。学生学籍异动情况应按照学院规定流程，经相关部门审批或学院发文方可在学信网操作。相关信息数据应定期保存备份。</w:t>
      </w:r>
    </w:p>
    <w:p w14:paraId="761B9106">
      <w:pPr>
        <w:keepNext w:val="0"/>
        <w:keepLines w:val="0"/>
        <w:pageBreakBefore w:val="0"/>
        <w:widowControl w:val="0"/>
        <w:kinsoku/>
        <w:wordWrap/>
        <w:overflowPunct/>
        <w:topLinePunct w:val="0"/>
        <w:autoSpaceDE/>
        <w:autoSpaceDN/>
        <w:bidi w:val="0"/>
        <w:adjustRightInd/>
        <w:snapToGrid/>
        <w:spacing w:line="440" w:lineRule="exact"/>
        <w:ind w:firstLine="499"/>
        <w:textAlignment w:val="auto"/>
        <w:outlineLvl w:val="1"/>
        <w:rPr>
          <w:rFonts w:ascii="宋体" w:hAnsi="宋体" w:cs="宋体"/>
          <w:color w:val="auto"/>
          <w:sz w:val="24"/>
        </w:rPr>
      </w:pPr>
      <w:r>
        <w:rPr>
          <w:rFonts w:hint="eastAsia" w:ascii="宋体" w:hAnsi="宋体" w:cs="宋体"/>
          <w:color w:val="auto"/>
          <w:sz w:val="24"/>
        </w:rPr>
        <w:t>相关管理部门及工作人员应依法正确采集、管理和使用学生信息。不得以任何非法形式展示、公布或分发学生身份信息。</w:t>
      </w:r>
    </w:p>
    <w:p w14:paraId="508A911A">
      <w:pPr>
        <w:keepNext w:val="0"/>
        <w:keepLines w:val="0"/>
        <w:pageBreakBefore w:val="0"/>
        <w:widowControl w:val="0"/>
        <w:kinsoku/>
        <w:wordWrap/>
        <w:overflowPunct/>
        <w:topLinePunct w:val="0"/>
        <w:autoSpaceDE/>
        <w:autoSpaceDN/>
        <w:bidi w:val="0"/>
        <w:adjustRightInd/>
        <w:snapToGrid/>
        <w:spacing w:line="440" w:lineRule="exact"/>
        <w:ind w:firstLine="600" w:firstLineChars="249"/>
        <w:textAlignment w:val="auto"/>
        <w:outlineLvl w:val="1"/>
        <w:rPr>
          <w:rFonts w:ascii="宋体" w:hAnsi="宋体" w:cs="宋体"/>
          <w:b/>
          <w:color w:val="auto"/>
          <w:sz w:val="24"/>
        </w:rPr>
      </w:pPr>
      <w:r>
        <w:rPr>
          <w:rFonts w:hint="eastAsia" w:ascii="宋体" w:hAnsi="宋体" w:cs="宋体"/>
          <w:b/>
          <w:color w:val="auto"/>
          <w:sz w:val="24"/>
        </w:rPr>
        <w:t>第五十三条</w:t>
      </w:r>
      <w:r>
        <w:rPr>
          <w:rFonts w:hint="eastAsia" w:ascii="宋体" w:hAnsi="宋体" w:cs="宋体"/>
          <w:color w:val="auto"/>
          <w:sz w:val="24"/>
        </w:rPr>
        <w:t xml:space="preserve">  学生申请个人信息变更的，应向所在</w:t>
      </w:r>
      <w:r>
        <w:rPr>
          <w:rFonts w:hint="eastAsia" w:ascii="宋体" w:hAnsi="宋体" w:cs="宋体"/>
          <w:color w:val="auto"/>
          <w:sz w:val="24"/>
          <w:lang w:bidi="ar"/>
        </w:rPr>
        <w:t>二级学院</w:t>
      </w:r>
      <w:r>
        <w:rPr>
          <w:rFonts w:hint="eastAsia" w:ascii="宋体" w:hAnsi="宋体" w:cs="宋体"/>
          <w:color w:val="auto"/>
          <w:sz w:val="24"/>
        </w:rPr>
        <w:t>提交书面申请，经</w:t>
      </w:r>
      <w:r>
        <w:rPr>
          <w:rFonts w:hint="eastAsia" w:ascii="宋体" w:hAnsi="宋体" w:cs="宋体"/>
          <w:color w:val="auto"/>
          <w:sz w:val="24"/>
          <w:lang w:bidi="ar"/>
        </w:rPr>
        <w:t>二级学院院长</w:t>
      </w:r>
      <w:r>
        <w:rPr>
          <w:rFonts w:hint="eastAsia" w:ascii="宋体" w:hAnsi="宋体" w:cs="宋体"/>
          <w:color w:val="auto"/>
          <w:sz w:val="24"/>
        </w:rPr>
        <w:t>签署意见后送教务处审查，分管院长批准。对于涉及关键信息变更、涉嫌弄虚作假、涉嫌高考移民、冒名顶替等事项由教务处提交学院相关部门审议。</w:t>
      </w:r>
    </w:p>
    <w:p w14:paraId="6D8D804F">
      <w:pPr>
        <w:keepNext w:val="0"/>
        <w:keepLines w:val="0"/>
        <w:pageBreakBefore w:val="0"/>
        <w:widowControl w:val="0"/>
        <w:kinsoku/>
        <w:wordWrap/>
        <w:overflowPunct/>
        <w:topLinePunct w:val="0"/>
        <w:autoSpaceDE/>
        <w:autoSpaceDN/>
        <w:bidi w:val="0"/>
        <w:adjustRightInd/>
        <w:snapToGrid/>
        <w:spacing w:line="440" w:lineRule="exact"/>
        <w:ind w:firstLine="600" w:firstLineChars="249"/>
        <w:textAlignment w:val="auto"/>
        <w:outlineLvl w:val="1"/>
        <w:rPr>
          <w:rFonts w:ascii="宋体" w:hAnsi="宋体" w:cs="宋体"/>
          <w:color w:val="auto"/>
          <w:sz w:val="24"/>
        </w:rPr>
      </w:pPr>
      <w:r>
        <w:rPr>
          <w:rFonts w:hint="eastAsia" w:ascii="宋体" w:hAnsi="宋体" w:cs="宋体"/>
          <w:b/>
          <w:color w:val="auto"/>
          <w:sz w:val="24"/>
        </w:rPr>
        <w:t xml:space="preserve">第五十四条  </w:t>
      </w:r>
      <w:r>
        <w:rPr>
          <w:rFonts w:hint="eastAsia" w:ascii="宋体" w:hAnsi="宋体" w:cs="宋体"/>
          <w:color w:val="auto"/>
          <w:sz w:val="24"/>
        </w:rPr>
        <w:t>对违反国家招生规定取得入学资格或者学籍的，学院将取消其学籍，不予发给学历证书；已发的学历证书，学院依法予以撤销。对以作弊、剽窃、抄袭等学术不端正行为或者其他不正当手段获得学历证书，学院依法予以撤销。</w:t>
      </w:r>
    </w:p>
    <w:p w14:paraId="3B9D4C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1"/>
        <w:rPr>
          <w:rFonts w:ascii="宋体" w:hAnsi="宋体" w:cs="宋体"/>
          <w:color w:val="auto"/>
          <w:sz w:val="24"/>
        </w:rPr>
      </w:pPr>
      <w:r>
        <w:rPr>
          <w:rFonts w:hint="eastAsia" w:ascii="宋体" w:hAnsi="宋体" w:cs="宋体"/>
          <w:color w:val="auto"/>
          <w:sz w:val="24"/>
        </w:rPr>
        <w:t>被撤销的学历证书已注册的，学院将予以注销并报教育行政部门宣布无效。</w:t>
      </w:r>
    </w:p>
    <w:p w14:paraId="78D3AA30">
      <w:pPr>
        <w:keepNext w:val="0"/>
        <w:keepLines w:val="0"/>
        <w:pageBreakBefore w:val="0"/>
        <w:widowControl w:val="0"/>
        <w:kinsoku/>
        <w:wordWrap/>
        <w:overflowPunct/>
        <w:topLinePunct w:val="0"/>
        <w:autoSpaceDE/>
        <w:autoSpaceDN/>
        <w:bidi w:val="0"/>
        <w:adjustRightInd/>
        <w:snapToGrid/>
        <w:spacing w:line="440" w:lineRule="exact"/>
        <w:ind w:firstLine="600" w:firstLineChars="249"/>
        <w:textAlignment w:val="auto"/>
        <w:outlineLvl w:val="1"/>
        <w:rPr>
          <w:rFonts w:ascii="宋体" w:hAnsi="宋体" w:cs="宋体"/>
          <w:color w:val="auto"/>
          <w:sz w:val="24"/>
        </w:rPr>
      </w:pPr>
      <w:r>
        <w:rPr>
          <w:rFonts w:hint="eastAsia" w:ascii="宋体" w:hAnsi="宋体" w:cs="宋体"/>
          <w:b/>
          <w:color w:val="auto"/>
          <w:sz w:val="24"/>
        </w:rPr>
        <w:t xml:space="preserve">第五十五条  </w:t>
      </w:r>
      <w:r>
        <w:rPr>
          <w:rFonts w:hint="eastAsia" w:ascii="宋体" w:hAnsi="宋体" w:cs="宋体"/>
          <w:color w:val="auto"/>
          <w:sz w:val="24"/>
        </w:rPr>
        <w:t>学历证书和学生证书遗失或者损坏，经本人申请，学院核实后出具相应的证明书。证明书与原证书具有同等效力。</w:t>
      </w:r>
    </w:p>
    <w:p w14:paraId="142D3CFC">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ascii="宋体" w:hAnsi="宋体" w:cs="宋体"/>
          <w:b/>
          <w:color w:val="auto"/>
          <w:sz w:val="24"/>
        </w:rPr>
      </w:pPr>
      <w:r>
        <w:rPr>
          <w:rFonts w:hint="eastAsia" w:ascii="宋体" w:hAnsi="宋体" w:cs="宋体"/>
          <w:b/>
          <w:color w:val="auto"/>
          <w:sz w:val="24"/>
        </w:rPr>
        <w:t>九、自费出国留学</w:t>
      </w:r>
    </w:p>
    <w:p w14:paraId="055B5CC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w w:val="90"/>
          <w:sz w:val="24"/>
        </w:rPr>
      </w:pPr>
      <w:r>
        <w:rPr>
          <w:rFonts w:hint="eastAsia" w:ascii="宋体" w:hAnsi="宋体" w:cs="宋体"/>
          <w:b/>
          <w:color w:val="auto"/>
          <w:sz w:val="24"/>
        </w:rPr>
        <w:t>第五十六条</w:t>
      </w:r>
      <w:r>
        <w:rPr>
          <w:rFonts w:hint="eastAsia" w:ascii="宋体" w:hAnsi="宋体" w:cs="宋体"/>
          <w:b/>
          <w:color w:val="auto"/>
          <w:w w:val="90"/>
          <w:sz w:val="24"/>
        </w:rPr>
        <w:t>　</w:t>
      </w:r>
      <w:r>
        <w:rPr>
          <w:rFonts w:hint="eastAsia" w:ascii="宋体" w:hAnsi="宋体" w:cs="宋体"/>
          <w:color w:val="auto"/>
          <w:sz w:val="24"/>
        </w:rPr>
        <w:t>学生要求自费出国学习，应以书面形式向所在</w:t>
      </w:r>
      <w:r>
        <w:rPr>
          <w:rFonts w:hint="eastAsia" w:ascii="宋体" w:hAnsi="宋体" w:cs="宋体"/>
          <w:color w:val="auto"/>
          <w:sz w:val="24"/>
          <w:lang w:bidi="ar"/>
        </w:rPr>
        <w:t>二级学院</w:t>
      </w:r>
      <w:r>
        <w:rPr>
          <w:rFonts w:hint="eastAsia" w:ascii="宋体" w:hAnsi="宋体" w:cs="宋体"/>
          <w:color w:val="auto"/>
          <w:sz w:val="24"/>
        </w:rPr>
        <w:t>提出申请，</w:t>
      </w:r>
      <w:r>
        <w:rPr>
          <w:rFonts w:hint="eastAsia" w:ascii="宋体" w:hAnsi="宋体" w:cs="宋体"/>
          <w:color w:val="auto"/>
          <w:sz w:val="24"/>
          <w:lang w:bidi="ar"/>
        </w:rPr>
        <w:t>二级学院院长</w:t>
      </w:r>
      <w:r>
        <w:rPr>
          <w:rFonts w:hint="eastAsia" w:ascii="宋体" w:hAnsi="宋体" w:cs="宋体"/>
          <w:color w:val="auto"/>
          <w:sz w:val="24"/>
        </w:rPr>
        <w:t>审查提出意见，送教务处核准后办理有关手续。</w:t>
      </w:r>
    </w:p>
    <w:p w14:paraId="290E6E9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宋体" w:hAnsi="宋体" w:cs="宋体"/>
          <w:color w:val="auto"/>
          <w:sz w:val="24"/>
        </w:rPr>
      </w:pPr>
      <w:r>
        <w:rPr>
          <w:rFonts w:hint="eastAsia" w:ascii="宋体" w:hAnsi="宋体" w:cs="宋体"/>
          <w:b/>
          <w:color w:val="auto"/>
          <w:sz w:val="24"/>
        </w:rPr>
        <w:t>第五十七条</w:t>
      </w:r>
      <w:r>
        <w:rPr>
          <w:rFonts w:hint="eastAsia" w:ascii="宋体" w:hAnsi="宋体" w:cs="宋体"/>
          <w:b/>
          <w:color w:val="auto"/>
          <w:w w:val="90"/>
          <w:sz w:val="24"/>
        </w:rPr>
        <w:t>　</w:t>
      </w:r>
      <w:r>
        <w:rPr>
          <w:rFonts w:hint="eastAsia" w:ascii="宋体" w:hAnsi="宋体" w:cs="宋体"/>
          <w:color w:val="auto"/>
          <w:sz w:val="24"/>
        </w:rPr>
        <w:t>获准出国学习的学生，应持护照复印件和其他有关证明，到教务处办理离校手续，由教务处发给有关学历证明。自费出国学习的学生，要求保留学籍的，可准予保留学籍一年；保留学籍期满，不申请复学的，取消其学籍资格。获准自费出国学习的学生，不到</w:t>
      </w:r>
      <w:r>
        <w:rPr>
          <w:rFonts w:hint="eastAsia" w:ascii="宋体" w:hAnsi="宋体" w:cs="宋体"/>
          <w:color w:val="auto"/>
          <w:sz w:val="24"/>
          <w:lang w:bidi="ar"/>
        </w:rPr>
        <w:t>二级学院</w:t>
      </w:r>
      <w:r>
        <w:rPr>
          <w:rFonts w:hint="eastAsia" w:ascii="宋体" w:hAnsi="宋体" w:cs="宋体"/>
          <w:color w:val="auto"/>
          <w:sz w:val="24"/>
        </w:rPr>
        <w:t>和教务处办理离校手续而离校者，按自动退学处理，不发给学历证明和成绩单。</w:t>
      </w:r>
    </w:p>
    <w:p w14:paraId="112C6AED">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1"/>
        <w:rPr>
          <w:rFonts w:hint="eastAsia" w:ascii="宋体" w:hAnsi="宋体" w:cs="宋体"/>
          <w:b/>
          <w:color w:val="auto"/>
          <w:sz w:val="24"/>
        </w:rPr>
      </w:pPr>
      <w:r>
        <w:rPr>
          <w:rFonts w:hint="eastAsia" w:ascii="宋体" w:hAnsi="宋体" w:cs="宋体"/>
          <w:b/>
          <w:color w:val="auto"/>
          <w:sz w:val="24"/>
        </w:rPr>
        <w:t>十、附  则</w:t>
      </w:r>
    </w:p>
    <w:p w14:paraId="1B472A2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hint="eastAsia" w:ascii="宋体" w:hAnsi="宋体" w:cs="宋体"/>
          <w:color w:val="auto"/>
          <w:sz w:val="24"/>
        </w:rPr>
      </w:pPr>
      <w:r>
        <w:rPr>
          <w:rFonts w:hint="eastAsia" w:ascii="宋体" w:hAnsi="宋体" w:cs="宋体"/>
          <w:b/>
          <w:color w:val="auto"/>
          <w:sz w:val="24"/>
        </w:rPr>
        <w:t>第五十八条</w:t>
      </w:r>
      <w:r>
        <w:rPr>
          <w:rFonts w:hint="eastAsia" w:ascii="宋体" w:hAnsi="宋体" w:cs="宋体"/>
          <w:b/>
          <w:color w:val="auto"/>
          <w:w w:val="90"/>
          <w:sz w:val="24"/>
        </w:rPr>
        <w:t>　</w:t>
      </w:r>
      <w:r>
        <w:rPr>
          <w:rFonts w:hint="eastAsia" w:ascii="宋体" w:hAnsi="宋体" w:cs="宋体"/>
          <w:color w:val="auto"/>
          <w:sz w:val="24"/>
        </w:rPr>
        <w:t>有关学生奖励与处分按照《汕头职业技术学院学生违纪处分条例》等有关文件执行。</w:t>
      </w:r>
    </w:p>
    <w:p w14:paraId="0857104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pPr>
      <w:r>
        <w:rPr>
          <w:rFonts w:hint="eastAsia" w:ascii="宋体" w:hAnsi="宋体" w:cs="宋体"/>
          <w:b/>
          <w:color w:val="auto"/>
          <w:sz w:val="24"/>
        </w:rPr>
        <w:t>第五十九条</w:t>
      </w:r>
      <w:r>
        <w:rPr>
          <w:rFonts w:hint="eastAsia" w:ascii="宋体" w:hAnsi="宋体" w:cs="宋体"/>
          <w:b/>
          <w:color w:val="auto"/>
          <w:w w:val="90"/>
          <w:sz w:val="24"/>
        </w:rPr>
        <w:t>　</w:t>
      </w:r>
      <w:r>
        <w:rPr>
          <w:rFonts w:hint="eastAsia" w:ascii="宋体" w:hAnsi="宋体" w:cs="宋体"/>
          <w:color w:val="auto"/>
          <w:sz w:val="24"/>
        </w:rPr>
        <w:t>本规定自20</w:t>
      </w:r>
      <w:r>
        <w:rPr>
          <w:rFonts w:ascii="宋体" w:hAnsi="宋体" w:cs="宋体"/>
          <w:color w:val="auto"/>
          <w:sz w:val="24"/>
        </w:rPr>
        <w:t>23</w:t>
      </w:r>
      <w:r>
        <w:rPr>
          <w:rFonts w:hint="eastAsia" w:ascii="宋体" w:hAnsi="宋体" w:cs="宋体"/>
          <w:color w:val="auto"/>
          <w:sz w:val="24"/>
        </w:rPr>
        <w:t>年9月1日起施行，由教务处负责解释。</w:t>
      </w:r>
    </w:p>
    <w:p w14:paraId="5C2B97BD"/>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L" w:date="2023-11-02T09:50:00Z" w:initials="Y">
    <w:p w14:paraId="280970E8">
      <w:pPr>
        <w:pStyle w:val="2"/>
      </w:pPr>
      <w:r>
        <w:rPr>
          <w:rFonts w:hint="eastAsia"/>
        </w:rPr>
        <w:t>底色有标黄</w:t>
      </w:r>
    </w:p>
  </w:comment>
  <w:comment w:id="1" w:author="YL" w:date="2023-11-02T09:50:00Z" w:initials="Y">
    <w:p w14:paraId="1C996807">
      <w:pPr>
        <w:pStyle w:val="2"/>
      </w:pPr>
      <w:r>
        <w:rPr>
          <w:rFonts w:hint="eastAsia"/>
        </w:rPr>
        <w:t>有标黄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0970E8" w15:done="0"/>
  <w15:commentEx w15:paraId="1C99680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L">
    <w15:presenceInfo w15:providerId="None" w15:userId="Y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0CAE466B"/>
    <w:rsid w:val="0CAE466B"/>
    <w:rsid w:val="39572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heme="minorHAnsi" w:hAnsiTheme="minorHAnsi" w:eastAsiaTheme="minorEastAsia" w:cstheme="minorBidi"/>
    </w:rPr>
  </w:style>
  <w:style w:type="character" w:styleId="5">
    <w:name w:val="annotation reference"/>
    <w:basedOn w:val="4"/>
    <w:qFormat/>
    <w:uiPriority w:val="0"/>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9284</Words>
  <Characters>9311</Characters>
  <Lines>0</Lines>
  <Paragraphs>0</Paragraphs>
  <TotalTime>0</TotalTime>
  <ScaleCrop>false</ScaleCrop>
  <LinksUpToDate>false</LinksUpToDate>
  <CharactersWithSpaces>9506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2024-08-25T07:48:00Z</dcterms:created>
  <dc:creator>WPS_1713152101</dc:creator>
  <cp:lastModifiedBy>WPS_1713152101</cp:lastModifiedBy>
  <dcterms:modified xsi:type="dcterms:W3CDTF">2024-08-25T09:03:40Z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6418BF06257548AB990DA09E444DC526_11</vt:lpwstr>
  </property>
</Properties>
</file>