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Style w:val="7"/>
          <w:rFonts w:hint="eastAsia" w:ascii="宋体" w:hAnsi="宋体" w:eastAsia="宋体"/>
          <w:snapToGrid w:val="0"/>
          <w:color w:val="auto"/>
          <w:kern w:val="0"/>
          <w:sz w:val="28"/>
          <w:szCs w:val="28"/>
        </w:rPr>
      </w:pPr>
      <w:r>
        <w:rPr>
          <w:rStyle w:val="7"/>
          <w:rFonts w:hint="eastAsia" w:ascii="宋体" w:hAnsi="宋体" w:eastAsia="宋体"/>
          <w:snapToGrid w:val="0"/>
          <w:color w:val="auto"/>
          <w:kern w:val="0"/>
          <w:sz w:val="28"/>
          <w:szCs w:val="28"/>
        </w:rPr>
        <w:t>汕头职业技术学院大事记编写规定（修订）</w:t>
      </w:r>
    </w:p>
    <w:p>
      <w:pPr>
        <w:pageBreakBefore w:val="0"/>
        <w:kinsoku/>
        <w:overflowPunct/>
        <w:topLinePunct w:val="0"/>
        <w:bidi w:val="0"/>
        <w:spacing w:line="440" w:lineRule="exact"/>
        <w:ind w:left="-178" w:leftChars="-85" w:firstLine="482" w:firstLineChars="200"/>
        <w:rPr>
          <w:rFonts w:hint="eastAsia" w:ascii="宋体" w:hAnsi="宋体"/>
          <w:b/>
          <w:snapToGrid w:val="0"/>
          <w:color w:val="auto"/>
          <w:kern w:val="0"/>
          <w:sz w:val="24"/>
          <w:szCs w:val="24"/>
        </w:rPr>
      </w:pPr>
    </w:p>
    <w:p>
      <w:pPr>
        <w:pageBreakBefore w:val="0"/>
        <w:kinsoku/>
        <w:overflowPunct/>
        <w:topLinePunct w:val="0"/>
        <w:bidi w:val="0"/>
        <w:spacing w:line="440" w:lineRule="exact"/>
        <w:ind w:left="-178" w:leftChars="-85" w:firstLine="482" w:firstLineChars="200"/>
        <w:rPr>
          <w:rFonts w:hint="eastAsia" w:ascii="宋体" w:hAnsi="宋体"/>
          <w:snapToGrid w:val="0"/>
          <w:color w:val="auto"/>
          <w:kern w:val="0"/>
          <w:sz w:val="24"/>
          <w:szCs w:val="24"/>
        </w:rPr>
      </w:pPr>
      <w:r>
        <w:rPr>
          <w:rFonts w:hint="eastAsia" w:ascii="宋体" w:hAnsi="宋体"/>
          <w:b/>
          <w:snapToGrid w:val="0"/>
          <w:color w:val="auto"/>
          <w:kern w:val="0"/>
          <w:sz w:val="24"/>
          <w:szCs w:val="24"/>
        </w:rPr>
        <w:t xml:space="preserve">第一条  </w:t>
      </w:r>
      <w:r>
        <w:rPr>
          <w:rFonts w:hint="eastAsia" w:ascii="宋体" w:hAnsi="宋体"/>
          <w:b w:val="0"/>
          <w:bCs/>
          <w:snapToGrid w:val="0"/>
          <w:color w:val="auto"/>
          <w:kern w:val="0"/>
          <w:sz w:val="24"/>
          <w:szCs w:val="24"/>
          <w:lang w:val="en-US" w:eastAsia="zh-CN"/>
        </w:rPr>
        <w:t>根据《重大活动和突发事件档案管理办法》等有关规定。</w:t>
      </w:r>
      <w:r>
        <w:rPr>
          <w:rFonts w:hint="eastAsia" w:ascii="宋体" w:hAnsi="宋体"/>
          <w:snapToGrid w:val="0"/>
          <w:color w:val="auto"/>
          <w:kern w:val="0"/>
          <w:sz w:val="24"/>
          <w:szCs w:val="24"/>
        </w:rPr>
        <w:t>为及时、真实地记载</w:t>
      </w:r>
      <w:r>
        <w:rPr>
          <w:rFonts w:hint="eastAsia" w:ascii="宋体" w:hAnsi="宋体"/>
          <w:snapToGrid w:val="0"/>
          <w:color w:val="auto"/>
          <w:kern w:val="0"/>
          <w:sz w:val="24"/>
          <w:szCs w:val="24"/>
          <w:lang w:val="en-US" w:eastAsia="zh-CN"/>
        </w:rPr>
        <w:t>学校</w:t>
      </w:r>
      <w:r>
        <w:rPr>
          <w:rFonts w:hint="eastAsia" w:ascii="宋体" w:hAnsi="宋体"/>
          <w:snapToGrid w:val="0"/>
          <w:color w:val="auto"/>
          <w:kern w:val="0"/>
          <w:sz w:val="24"/>
          <w:szCs w:val="24"/>
        </w:rPr>
        <w:t>在发展过程中所发生的重大事件，规范</w:t>
      </w:r>
      <w:r>
        <w:rPr>
          <w:rFonts w:hint="eastAsia" w:ascii="宋体" w:hAnsi="宋体"/>
          <w:snapToGrid w:val="0"/>
          <w:color w:val="auto"/>
          <w:kern w:val="0"/>
          <w:sz w:val="24"/>
          <w:szCs w:val="24"/>
          <w:lang w:val="en-US" w:eastAsia="zh-CN"/>
        </w:rPr>
        <w:t>学校</w:t>
      </w:r>
      <w:r>
        <w:rPr>
          <w:rFonts w:hint="eastAsia" w:ascii="宋体" w:hAnsi="宋体"/>
          <w:snapToGrid w:val="0"/>
          <w:color w:val="auto"/>
          <w:kern w:val="0"/>
          <w:sz w:val="24"/>
          <w:szCs w:val="24"/>
        </w:rPr>
        <w:t>的大事记编写工作，以便更好地为</w:t>
      </w:r>
      <w:r>
        <w:rPr>
          <w:rFonts w:hint="eastAsia" w:ascii="宋体" w:hAnsi="宋体"/>
          <w:snapToGrid w:val="0"/>
          <w:color w:val="auto"/>
          <w:kern w:val="0"/>
          <w:sz w:val="24"/>
          <w:szCs w:val="24"/>
          <w:lang w:val="en-US" w:eastAsia="zh-CN"/>
        </w:rPr>
        <w:t>学校</w:t>
      </w:r>
      <w:r>
        <w:rPr>
          <w:rFonts w:hint="eastAsia" w:ascii="宋体" w:hAnsi="宋体"/>
          <w:snapToGrid w:val="0"/>
          <w:color w:val="auto"/>
          <w:kern w:val="0"/>
          <w:sz w:val="24"/>
          <w:szCs w:val="24"/>
        </w:rPr>
        <w:t>发展提供历史参考，特制订本规定。</w:t>
      </w:r>
    </w:p>
    <w:p>
      <w:pPr>
        <w:pageBreakBefore w:val="0"/>
        <w:kinsoku/>
        <w:overflowPunct/>
        <w:topLinePunct w:val="0"/>
        <w:bidi w:val="0"/>
        <w:spacing w:line="440" w:lineRule="exact"/>
        <w:ind w:left="-178" w:leftChars="-85" w:firstLine="482" w:firstLineChars="200"/>
        <w:rPr>
          <w:rFonts w:hint="eastAsia" w:ascii="宋体" w:hAnsi="宋体"/>
          <w:snapToGrid w:val="0"/>
          <w:color w:val="auto"/>
          <w:kern w:val="0"/>
          <w:sz w:val="24"/>
          <w:szCs w:val="24"/>
        </w:rPr>
      </w:pPr>
      <w:r>
        <w:rPr>
          <w:rFonts w:hint="eastAsia" w:ascii="宋体" w:hAnsi="宋体"/>
          <w:b/>
          <w:snapToGrid w:val="0"/>
          <w:color w:val="auto"/>
          <w:kern w:val="0"/>
          <w:sz w:val="24"/>
          <w:szCs w:val="24"/>
        </w:rPr>
        <w:t xml:space="preserve">第二条  </w:t>
      </w:r>
      <w:r>
        <w:rPr>
          <w:rFonts w:hint="eastAsia" w:ascii="宋体" w:hAnsi="宋体"/>
          <w:snapToGrid w:val="0"/>
          <w:color w:val="auto"/>
          <w:kern w:val="0"/>
          <w:sz w:val="24"/>
          <w:szCs w:val="24"/>
        </w:rPr>
        <w:t>大事记的主要内容包括：全院性重要会议、活动和工作；</w:t>
      </w:r>
      <w:r>
        <w:rPr>
          <w:rFonts w:hint="eastAsia" w:ascii="宋体" w:hAnsi="宋体"/>
          <w:snapToGrid w:val="0"/>
          <w:color w:val="auto"/>
          <w:kern w:val="0"/>
          <w:sz w:val="24"/>
          <w:szCs w:val="24"/>
          <w:lang w:val="en-US" w:eastAsia="zh-CN"/>
        </w:rPr>
        <w:t>学校</w:t>
      </w:r>
      <w:r>
        <w:rPr>
          <w:rFonts w:hint="eastAsia" w:ascii="宋体" w:hAnsi="宋体"/>
          <w:snapToGrid w:val="0"/>
          <w:color w:val="auto"/>
          <w:kern w:val="0"/>
          <w:sz w:val="24"/>
          <w:szCs w:val="24"/>
        </w:rPr>
        <w:t>领导主持或参加的各类重要会议、活动和工作；上级机关组织的与</w:t>
      </w:r>
      <w:r>
        <w:rPr>
          <w:rFonts w:hint="eastAsia" w:ascii="宋体" w:hAnsi="宋体"/>
          <w:snapToGrid w:val="0"/>
          <w:color w:val="auto"/>
          <w:kern w:val="0"/>
          <w:sz w:val="24"/>
          <w:szCs w:val="24"/>
          <w:lang w:val="en-US" w:eastAsia="zh-CN"/>
        </w:rPr>
        <w:t>学校</w:t>
      </w:r>
      <w:r>
        <w:rPr>
          <w:rFonts w:hint="eastAsia" w:ascii="宋体" w:hAnsi="宋体"/>
          <w:snapToGrid w:val="0"/>
          <w:color w:val="auto"/>
          <w:kern w:val="0"/>
          <w:sz w:val="24"/>
          <w:szCs w:val="24"/>
        </w:rPr>
        <w:t xml:space="preserve">关系密切的重要活动；上级领导检查指导工作的情况；兄弟单位来访等重要工作动态；学院机构和组织变动情况，如机构的设置、职责范围的调整、干部的任免、干部的重要奖惩等；各部门的主要工作和成果等。 </w:t>
      </w:r>
      <w:bookmarkStart w:id="0" w:name="_GoBack"/>
      <w:bookmarkEnd w:id="0"/>
    </w:p>
    <w:p>
      <w:pPr>
        <w:pageBreakBefore w:val="0"/>
        <w:kinsoku/>
        <w:overflowPunct/>
        <w:topLinePunct w:val="0"/>
        <w:bidi w:val="0"/>
        <w:spacing w:line="440" w:lineRule="exact"/>
        <w:ind w:left="-178" w:leftChars="-85" w:firstLine="482" w:firstLineChars="200"/>
        <w:rPr>
          <w:rFonts w:hint="eastAsia" w:ascii="宋体" w:hAnsi="宋体"/>
          <w:snapToGrid w:val="0"/>
          <w:color w:val="auto"/>
          <w:kern w:val="0"/>
          <w:sz w:val="24"/>
          <w:szCs w:val="24"/>
        </w:rPr>
      </w:pPr>
      <w:r>
        <w:rPr>
          <w:rFonts w:hint="eastAsia" w:ascii="宋体" w:hAnsi="宋体"/>
          <w:b/>
          <w:snapToGrid w:val="0"/>
          <w:color w:val="auto"/>
          <w:kern w:val="0"/>
          <w:sz w:val="24"/>
          <w:szCs w:val="24"/>
        </w:rPr>
        <w:t xml:space="preserve">第三条  </w:t>
      </w:r>
      <w:r>
        <w:rPr>
          <w:rFonts w:hint="eastAsia" w:ascii="宋体" w:hAnsi="宋体"/>
          <w:snapToGrid w:val="0"/>
          <w:color w:val="auto"/>
          <w:kern w:val="0"/>
          <w:sz w:val="24"/>
          <w:szCs w:val="24"/>
        </w:rPr>
        <w:t xml:space="preserve">大事记的编写应以事实为依据，以简明扼要的文字对事件作客观、准确的记载，且应按事件发生的时间，以年、月、日顺序记录，一事一记。凡持续时间较长的活动，如重要会议、重点工作或管理机构变动，要写清起止日期和研究解决的主要问题等。 </w:t>
      </w:r>
    </w:p>
    <w:p>
      <w:pPr>
        <w:pageBreakBefore w:val="0"/>
        <w:kinsoku/>
        <w:overflowPunct/>
        <w:topLinePunct w:val="0"/>
        <w:bidi w:val="0"/>
        <w:spacing w:line="440" w:lineRule="exact"/>
        <w:ind w:left="-178" w:leftChars="-85" w:firstLine="482" w:firstLineChars="200"/>
        <w:rPr>
          <w:rFonts w:hint="eastAsia" w:ascii="宋体" w:hAnsi="宋体"/>
          <w:snapToGrid w:val="0"/>
          <w:color w:val="auto"/>
          <w:kern w:val="0"/>
          <w:sz w:val="24"/>
          <w:szCs w:val="24"/>
        </w:rPr>
      </w:pPr>
      <w:r>
        <w:rPr>
          <w:rFonts w:hint="eastAsia" w:ascii="宋体" w:hAnsi="宋体"/>
          <w:b/>
          <w:snapToGrid w:val="0"/>
          <w:color w:val="auto"/>
          <w:kern w:val="0"/>
          <w:sz w:val="24"/>
          <w:szCs w:val="24"/>
        </w:rPr>
        <w:t xml:space="preserve">第四条  </w:t>
      </w:r>
      <w:r>
        <w:rPr>
          <w:rFonts w:hint="eastAsia" w:ascii="宋体" w:hAnsi="宋体"/>
          <w:snapToGrid w:val="0"/>
          <w:color w:val="auto"/>
          <w:kern w:val="0"/>
          <w:sz w:val="24"/>
          <w:szCs w:val="24"/>
        </w:rPr>
        <w:t>大事记的收集、汇总、分析、报送工作，由学院办公室牵头。凡是以</w:t>
      </w:r>
      <w:r>
        <w:rPr>
          <w:rFonts w:hint="eastAsia" w:ascii="宋体" w:hAnsi="宋体"/>
          <w:snapToGrid w:val="0"/>
          <w:color w:val="auto"/>
          <w:kern w:val="0"/>
          <w:sz w:val="24"/>
          <w:szCs w:val="24"/>
          <w:lang w:val="en-US" w:eastAsia="zh-CN"/>
        </w:rPr>
        <w:t>学校</w:t>
      </w:r>
      <w:r>
        <w:rPr>
          <w:rFonts w:hint="eastAsia" w:ascii="宋体" w:hAnsi="宋体"/>
          <w:snapToGrid w:val="0"/>
          <w:color w:val="auto"/>
          <w:kern w:val="0"/>
          <w:sz w:val="24"/>
          <w:szCs w:val="24"/>
        </w:rPr>
        <w:t>名义组织开展的重要工作和重大活动，由学院办公室负责记录；凡是以</w:t>
      </w:r>
      <w:r>
        <w:rPr>
          <w:rFonts w:hint="eastAsia" w:ascii="宋体" w:hAnsi="宋体"/>
          <w:snapToGrid w:val="0"/>
          <w:color w:val="auto"/>
          <w:kern w:val="0"/>
          <w:sz w:val="24"/>
          <w:szCs w:val="24"/>
          <w:lang w:val="en-US" w:eastAsia="zh-CN"/>
        </w:rPr>
        <w:t>学校</w:t>
      </w:r>
      <w:r>
        <w:rPr>
          <w:rFonts w:hint="eastAsia" w:ascii="宋体" w:hAnsi="宋体"/>
          <w:snapToGrid w:val="0"/>
          <w:color w:val="auto"/>
          <w:kern w:val="0"/>
          <w:sz w:val="24"/>
          <w:szCs w:val="24"/>
        </w:rPr>
        <w:t xml:space="preserve">名义组织而只有部分部门参与的重要活动，则由主办部门负责记录并报送；凡是以部门名义组织的重要活动，则由本部门负责记录并报送。 </w:t>
      </w:r>
    </w:p>
    <w:p>
      <w:pPr>
        <w:pageBreakBefore w:val="0"/>
        <w:kinsoku/>
        <w:overflowPunct/>
        <w:topLinePunct w:val="0"/>
        <w:bidi w:val="0"/>
        <w:spacing w:line="440" w:lineRule="exact"/>
        <w:ind w:left="-178" w:leftChars="-85" w:firstLine="482" w:firstLineChars="200"/>
        <w:rPr>
          <w:rFonts w:hint="eastAsia" w:ascii="宋体" w:hAnsi="宋体"/>
          <w:snapToGrid w:val="0"/>
          <w:color w:val="auto"/>
          <w:kern w:val="0"/>
          <w:sz w:val="24"/>
          <w:szCs w:val="24"/>
        </w:rPr>
      </w:pPr>
      <w:r>
        <w:rPr>
          <w:rFonts w:hint="eastAsia" w:ascii="宋体" w:hAnsi="宋体"/>
          <w:b/>
          <w:snapToGrid w:val="0"/>
          <w:color w:val="auto"/>
          <w:kern w:val="0"/>
          <w:sz w:val="24"/>
          <w:szCs w:val="24"/>
        </w:rPr>
        <w:t xml:space="preserve">第五条  </w:t>
      </w:r>
      <w:r>
        <w:rPr>
          <w:rFonts w:hint="eastAsia" w:ascii="宋体" w:hAnsi="宋体"/>
          <w:snapToGrid w:val="0"/>
          <w:color w:val="auto"/>
          <w:kern w:val="0"/>
          <w:sz w:val="24"/>
          <w:szCs w:val="24"/>
        </w:rPr>
        <w:t>各部门要确定一名工作人员(信息员)兼职从事这项工作，负责将本部门重大事项于每学期放假前以书面的形式或电子邮件（邮箱：o_xybgs@stpt.edu.cn）的形式报学院办公室；上报的大事记材料要经过本部门负责人签批；学院办公室于每学年末对本学年的重大事项进行整理后报</w:t>
      </w:r>
      <w:r>
        <w:rPr>
          <w:rFonts w:hint="eastAsia" w:ascii="宋体" w:hAnsi="宋体"/>
          <w:snapToGrid w:val="0"/>
          <w:color w:val="auto"/>
          <w:kern w:val="0"/>
          <w:sz w:val="24"/>
          <w:szCs w:val="24"/>
          <w:lang w:val="en-US" w:eastAsia="zh-CN"/>
        </w:rPr>
        <w:t>学校</w:t>
      </w:r>
      <w:r>
        <w:rPr>
          <w:rFonts w:hint="eastAsia" w:ascii="宋体" w:hAnsi="宋体"/>
          <w:snapToGrid w:val="0"/>
          <w:color w:val="auto"/>
          <w:kern w:val="0"/>
          <w:sz w:val="24"/>
          <w:szCs w:val="24"/>
        </w:rPr>
        <w:t>领导审批确定，并及时与</w:t>
      </w:r>
      <w:r>
        <w:rPr>
          <w:rFonts w:hint="eastAsia" w:ascii="宋体" w:hAnsi="宋体"/>
          <w:snapToGrid w:val="0"/>
          <w:color w:val="auto"/>
          <w:kern w:val="0"/>
          <w:sz w:val="24"/>
          <w:szCs w:val="24"/>
          <w:lang w:val="en-US" w:eastAsia="zh-CN"/>
        </w:rPr>
        <w:t>学校</w:t>
      </w:r>
      <w:r>
        <w:rPr>
          <w:rFonts w:hint="eastAsia" w:ascii="宋体" w:hAnsi="宋体"/>
          <w:snapToGrid w:val="0"/>
          <w:color w:val="auto"/>
          <w:kern w:val="0"/>
          <w:sz w:val="24"/>
          <w:szCs w:val="24"/>
        </w:rPr>
        <w:t>档案室交接做好归档（包括电子文稿）工作。</w:t>
      </w:r>
    </w:p>
    <w:p>
      <w:pPr>
        <w:pageBreakBefore w:val="0"/>
        <w:kinsoku/>
        <w:overflowPunct/>
        <w:topLinePunct w:val="0"/>
        <w:bidi w:val="0"/>
        <w:spacing w:line="440" w:lineRule="exact"/>
        <w:ind w:left="-178" w:leftChars="-85" w:firstLine="482" w:firstLineChars="200"/>
        <w:rPr>
          <w:rFonts w:hint="eastAsia" w:ascii="宋体" w:hAnsi="宋体"/>
          <w:snapToGrid w:val="0"/>
          <w:color w:val="auto"/>
          <w:kern w:val="0"/>
          <w:sz w:val="24"/>
          <w:szCs w:val="24"/>
        </w:rPr>
      </w:pPr>
      <w:r>
        <w:rPr>
          <w:rFonts w:hint="eastAsia" w:ascii="宋体" w:hAnsi="宋体"/>
          <w:b/>
          <w:snapToGrid w:val="0"/>
          <w:color w:val="auto"/>
          <w:kern w:val="0"/>
          <w:sz w:val="24"/>
          <w:szCs w:val="24"/>
        </w:rPr>
        <w:t>第六条</w:t>
      </w:r>
      <w:r>
        <w:rPr>
          <w:rFonts w:hint="eastAsia" w:ascii="宋体" w:hAnsi="宋体"/>
          <w:snapToGrid w:val="0"/>
          <w:color w:val="auto"/>
          <w:kern w:val="0"/>
          <w:sz w:val="24"/>
          <w:szCs w:val="24"/>
        </w:rPr>
        <w:t xml:space="preserve">  本规定由学院办公室负责解释，自发布之日起施行。</w:t>
      </w:r>
    </w:p>
    <w:p>
      <w:pPr>
        <w:pageBreakBefore w:val="0"/>
        <w:kinsoku/>
        <w:overflowPunct/>
        <w:topLinePunct w:val="0"/>
        <w:bidi w:val="0"/>
        <w:spacing w:before="312" w:beforeLines="100" w:after="156" w:afterLines="50" w:line="440" w:lineRule="exact"/>
        <w:jc w:val="center"/>
        <w:rPr>
          <w:rFonts w:hint="eastAsia" w:ascii="宋体" w:hAnsi="宋体"/>
          <w:snapToGrid w:val="0"/>
          <w:color w:val="auto"/>
          <w:kern w:val="0"/>
          <w:sz w:val="24"/>
          <w:szCs w:val="24"/>
        </w:rPr>
      </w:pPr>
    </w:p>
    <w:p>
      <w:pPr>
        <w:pageBreakBefore w:val="0"/>
        <w:kinsoku/>
        <w:overflowPunct/>
        <w:topLinePunct w:val="0"/>
        <w:bidi w:val="0"/>
        <w:spacing w:before="312" w:beforeLines="100" w:after="156" w:afterLines="50" w:line="440" w:lineRule="exact"/>
        <w:jc w:val="center"/>
        <w:rPr>
          <w:rFonts w:hint="eastAsia" w:ascii="宋体" w:hAnsi="宋体"/>
          <w:snapToGrid w:val="0"/>
          <w:color w:val="auto"/>
          <w:kern w:val="0"/>
          <w:sz w:val="24"/>
          <w:szCs w:val="24"/>
        </w:rPr>
      </w:pPr>
    </w:p>
    <w:p>
      <w:pPr>
        <w:pageBreakBefore w:val="0"/>
        <w:kinsoku/>
        <w:overflowPunct/>
        <w:topLinePunct w:val="0"/>
        <w:bidi w:val="0"/>
        <w:spacing w:before="312" w:beforeLines="100" w:after="156" w:afterLines="50" w:line="440" w:lineRule="exact"/>
        <w:jc w:val="center"/>
        <w:rPr>
          <w:rFonts w:hint="eastAsia" w:ascii="宋体" w:hAnsi="宋体"/>
          <w:snapToGrid w:val="0"/>
          <w:color w:val="auto"/>
          <w:kern w:val="0"/>
          <w:sz w:val="24"/>
          <w:szCs w:val="24"/>
        </w:rPr>
      </w:pPr>
    </w:p>
    <w:p>
      <w:pPr>
        <w:pageBreakBefore w:val="0"/>
        <w:kinsoku/>
        <w:overflowPunct/>
        <w:topLinePunct w:val="0"/>
        <w:bidi w:val="0"/>
        <w:spacing w:before="312" w:beforeLines="100" w:after="156" w:afterLines="50" w:line="440" w:lineRule="exact"/>
        <w:jc w:val="center"/>
        <w:rPr>
          <w:rFonts w:hint="eastAsia" w:ascii="宋体" w:hAnsi="宋体"/>
          <w:snapToGrid w:val="0"/>
          <w:color w:val="auto"/>
          <w:kern w:val="0"/>
          <w:sz w:val="24"/>
          <w:szCs w:val="24"/>
        </w:rPr>
      </w:pPr>
    </w:p>
    <w:p>
      <w:pPr>
        <w:pageBreakBefore w:val="0"/>
        <w:kinsoku/>
        <w:overflowPunct/>
        <w:topLinePunct w:val="0"/>
        <w:bidi w:val="0"/>
        <w:spacing w:before="312" w:beforeLines="100" w:after="156" w:afterLines="50" w:line="440" w:lineRule="exact"/>
        <w:jc w:val="center"/>
        <w:rPr>
          <w:rFonts w:hint="eastAsia" w:ascii="宋体" w:hAnsi="宋体"/>
          <w:snapToGrid w:val="0"/>
          <w:color w:val="auto"/>
          <w:kern w:val="0"/>
          <w:sz w:val="24"/>
          <w:szCs w:val="24"/>
        </w:rPr>
      </w:pPr>
    </w:p>
    <w:p>
      <w:pPr>
        <w:pageBreakBefore w:val="0"/>
        <w:kinsoku/>
        <w:overflowPunct/>
        <w:topLinePunct w:val="0"/>
        <w:bidi w:val="0"/>
        <w:spacing w:before="312" w:beforeLines="100" w:after="156" w:afterLines="50" w:line="440" w:lineRule="exact"/>
        <w:jc w:val="center"/>
        <w:rPr>
          <w:rFonts w:hint="eastAsia" w:ascii="宋体" w:hAnsi="宋体"/>
          <w:snapToGrid w:val="0"/>
          <w:color w:val="auto"/>
          <w:kern w:val="0"/>
          <w:sz w:val="24"/>
          <w:szCs w:val="24"/>
        </w:rPr>
      </w:pPr>
    </w:p>
    <w:p>
      <w:pPr>
        <w:pageBreakBefore w:val="0"/>
        <w:kinsoku/>
        <w:overflowPunct/>
        <w:topLinePunct w:val="0"/>
        <w:bidi w:val="0"/>
        <w:spacing w:before="156" w:beforeLines="50" w:after="156" w:afterLines="50" w:line="440" w:lineRule="exact"/>
        <w:jc w:val="center"/>
        <w:rPr>
          <w:rFonts w:hint="eastAsia" w:ascii="宋体" w:hAnsi="宋体"/>
          <w:snapToGrid w:val="0"/>
          <w:color w:val="auto"/>
          <w:kern w:val="0"/>
          <w:sz w:val="24"/>
          <w:szCs w:val="24"/>
        </w:rPr>
      </w:pPr>
      <w:r>
        <w:rPr>
          <w:rFonts w:hint="eastAsia" w:ascii="宋体" w:hAnsi="宋体"/>
          <w:b/>
          <w:snapToGrid w:val="0"/>
          <w:color w:val="auto"/>
          <w:kern w:val="0"/>
          <w:sz w:val="24"/>
          <w:szCs w:val="24"/>
        </w:rPr>
        <w:t>汕头职业技术学院</w:t>
      </w:r>
      <w:r>
        <w:rPr>
          <w:rStyle w:val="7"/>
          <w:rFonts w:hint="eastAsia" w:ascii="宋体" w:hAnsi="宋体"/>
          <w:snapToGrid w:val="0"/>
          <w:color w:val="auto"/>
          <w:kern w:val="0"/>
          <w:sz w:val="24"/>
          <w:szCs w:val="24"/>
        </w:rPr>
        <w:t>大事记编写</w:t>
      </w:r>
      <w:r>
        <w:rPr>
          <w:rFonts w:hint="eastAsia" w:ascii="宋体" w:hAnsi="宋体"/>
          <w:b/>
          <w:snapToGrid w:val="0"/>
          <w:color w:val="auto"/>
          <w:kern w:val="0"/>
          <w:sz w:val="24"/>
          <w:szCs w:val="24"/>
        </w:rPr>
        <w:t>报送流程</w:t>
      </w:r>
    </w:p>
    <w:p>
      <w:pPr>
        <w:pageBreakBefore w:val="0"/>
        <w:kinsoku/>
        <w:overflowPunct/>
        <w:topLinePunct w:val="0"/>
        <w:bidi w:val="0"/>
        <w:spacing w:before="312" w:beforeLines="100" w:after="156" w:afterLines="50" w:line="440" w:lineRule="exact"/>
        <w:jc w:val="center"/>
        <w:rPr>
          <w:rFonts w:hint="eastAsia" w:ascii="宋体" w:hAnsi="宋体"/>
          <w:snapToGrid w:val="0"/>
          <w:color w:val="auto"/>
          <w:kern w:val="0"/>
          <w:sz w:val="24"/>
          <w:szCs w:val="24"/>
        </w:rPr>
      </w:pPr>
      <w:r>
        <w:rPr>
          <w:rFonts w:hint="eastAsia" w:ascii="宋体" w:hAnsi="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209550</wp:posOffset>
                </wp:positionV>
                <wp:extent cx="3629660" cy="959485"/>
                <wp:effectExtent l="5080" t="4445" r="22860" b="7620"/>
                <wp:wrapNone/>
                <wp:docPr id="470" name="矩形 470"/>
                <wp:cNvGraphicFramePr/>
                <a:graphic xmlns:a="http://schemas.openxmlformats.org/drawingml/2006/main">
                  <a:graphicData uri="http://schemas.microsoft.com/office/word/2010/wordprocessingShape">
                    <wps:wsp>
                      <wps:cNvSpPr/>
                      <wps:spPr>
                        <a:xfrm>
                          <a:off x="0" y="0"/>
                          <a:ext cx="3629660" cy="9594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napToGrid w:val="0"/>
                                <w:color w:val="000000"/>
                                <w:sz w:val="24"/>
                              </w:rPr>
                              <w:t>各部门信息员将本部门开展的经部门负责人审核的重要活动书面材料（电子版发至o_xybgs@stpt.edu.cn）于每学期放假前报</w:t>
                            </w:r>
                            <w:r>
                              <w:rPr>
                                <w:rFonts w:hint="eastAsia"/>
                                <w:snapToGrid w:val="0"/>
                                <w:color w:val="auto"/>
                                <w:sz w:val="24"/>
                                <w:szCs w:val="24"/>
                              </w:rPr>
                              <w:t>学院办公室</w:t>
                            </w:r>
                            <w:r>
                              <w:rPr>
                                <w:rFonts w:hint="eastAsia"/>
                                <w:snapToGrid w:val="0"/>
                                <w:color w:val="000000"/>
                                <w:sz w:val="24"/>
                              </w:rPr>
                              <w:t>秘书科　</w:t>
                            </w:r>
                          </w:p>
                        </w:txbxContent>
                      </wps:txbx>
                      <wps:bodyPr upright="1"/>
                    </wps:wsp>
                  </a:graphicData>
                </a:graphic>
              </wp:anchor>
            </w:drawing>
          </mc:Choice>
          <mc:Fallback>
            <w:pict>
              <v:rect id="_x0000_s1026" o:spid="_x0000_s1026" o:spt="1" style="position:absolute;left:0pt;margin-left:90pt;margin-top:16.5pt;height:75.55pt;width:285.8pt;z-index:251660288;mso-width-relative:page;mso-height-relative:page;" fillcolor="#FFFFFF" filled="t" stroked="t" coordsize="21600,21600" o:gfxdata="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3Uh9tcAAAAKAQAADwAAAAAAAAABACAAAAAiAAAAZHJzL2Rv&#10;d25yZXYueG1sUEsBAhQAFAAAAAgAh07iQBmuzSwCAgAALQQAAA4AAAAAAAAAAQAgAAAAJgEAAGRy&#10;cy9lMm9Eb2MueG1sUEsFBgAAAAAGAAYAWQEAAJoFAAAAAA==&#10;">
                <v:fill on="t" focussize="0,0"/>
                <v:stroke color="#000000" joinstyle="miter"/>
                <v:imagedata o:title=""/>
                <o:lock v:ext="edit" aspectratio="f"/>
                <v:textbox>
                  <w:txbxContent>
                    <w:p>
                      <w:pPr>
                        <w:rPr>
                          <w:rFonts w:hint="eastAsia"/>
                          <w:sz w:val="24"/>
                        </w:rPr>
                      </w:pPr>
                      <w:r>
                        <w:rPr>
                          <w:rFonts w:hint="eastAsia"/>
                          <w:snapToGrid w:val="0"/>
                          <w:color w:val="000000"/>
                          <w:sz w:val="24"/>
                        </w:rPr>
                        <w:t>各部门信息员将本部门开展的经部门负责人审核的重要活动书面材料（电子版发至o_xybgs@stpt.edu.cn）于每学期放假前报</w:t>
                      </w:r>
                      <w:r>
                        <w:rPr>
                          <w:rFonts w:hint="eastAsia"/>
                          <w:snapToGrid w:val="0"/>
                          <w:color w:val="auto"/>
                          <w:sz w:val="24"/>
                          <w:szCs w:val="24"/>
                        </w:rPr>
                        <w:t>学院办公室</w:t>
                      </w:r>
                      <w:r>
                        <w:rPr>
                          <w:rFonts w:hint="eastAsia"/>
                          <w:snapToGrid w:val="0"/>
                          <w:color w:val="000000"/>
                          <w:sz w:val="24"/>
                        </w:rPr>
                        <w:t>秘书科　</w:t>
                      </w:r>
                    </w:p>
                  </w:txbxContent>
                </v:textbox>
              </v:rect>
            </w:pict>
          </mc:Fallback>
        </mc:AlternateContent>
      </w:r>
    </w:p>
    <w:p>
      <w:pPr>
        <w:pageBreakBefore w:val="0"/>
        <w:kinsoku/>
        <w:overflowPunct/>
        <w:topLinePunct w:val="0"/>
        <w:bidi w:val="0"/>
        <w:spacing w:line="440" w:lineRule="exact"/>
        <w:rPr>
          <w:rFonts w:hint="eastAsia" w:ascii="宋体" w:hAnsi="宋体"/>
          <w:color w:val="auto"/>
          <w:sz w:val="24"/>
          <w:szCs w:val="24"/>
        </w:rPr>
      </w:pPr>
      <w:r>
        <w:rPr>
          <w:rFonts w:hint="eastAsia" w:ascii="宋体" w:hAnsi="宋体"/>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2286000</wp:posOffset>
                </wp:positionH>
                <wp:positionV relativeFrom="paragraph">
                  <wp:posOffset>3258820</wp:posOffset>
                </wp:positionV>
                <wp:extent cx="1371600" cy="297180"/>
                <wp:effectExtent l="4445" t="4445" r="14605" b="22225"/>
                <wp:wrapNone/>
                <wp:docPr id="471" name="矩形 471"/>
                <wp:cNvGraphicFramePr/>
                <a:graphic xmlns:a="http://schemas.openxmlformats.org/drawingml/2006/main">
                  <a:graphicData uri="http://schemas.microsoft.com/office/word/2010/wordprocessingShape">
                    <wps:wsp>
                      <wps:cNvSpPr/>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napToGrid w:val="0"/>
                                <w:color w:val="000000"/>
                                <w:sz w:val="24"/>
                              </w:rPr>
                            </w:pPr>
                            <w:r>
                              <w:rPr>
                                <w:rFonts w:hint="eastAsia"/>
                                <w:snapToGrid w:val="0"/>
                                <w:color w:val="000000"/>
                                <w:sz w:val="24"/>
                              </w:rPr>
                              <w:t>存档</w:t>
                            </w:r>
                          </w:p>
                        </w:txbxContent>
                      </wps:txbx>
                      <wps:bodyPr upright="1"/>
                    </wps:wsp>
                  </a:graphicData>
                </a:graphic>
              </wp:anchor>
            </w:drawing>
          </mc:Choice>
          <mc:Fallback>
            <w:pict>
              <v:rect id="_x0000_s1026" o:spid="_x0000_s1026" o:spt="1" style="position:absolute;left:0pt;margin-left:180pt;margin-top:256.6pt;height:23.4pt;width:108pt;z-index:251666432;mso-width-relative:page;mso-height-relative:page;" fillcolor="#FFFFFF" filled="t" stroked="t" coordsize="21600,21600" o:gfxdata="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&#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LV7njYAAAACwEAAA8AAAAAAAAAAQAgAAAAIgAAAGRy&#10;cy9kb3ducmV2LnhtbFBLAQIUABQAAAAIAIdO4kDLqBsnBQIAAC0EAAAOAAAAAAAAAAEAIAAAACcB&#10;AABkcnMvZTJvRG9jLnhtbFBLBQYAAAAABgAGAFkBAACeBQAAAAA=&#10;">
                <v:fill on="t" focussize="0,0"/>
                <v:stroke color="#000000" joinstyle="miter"/>
                <v:imagedata o:title=""/>
                <o:lock v:ext="edit" aspectratio="f"/>
                <v:textbox>
                  <w:txbxContent>
                    <w:p>
                      <w:pPr>
                        <w:jc w:val="center"/>
                        <w:rPr>
                          <w:rFonts w:hint="eastAsia"/>
                          <w:snapToGrid w:val="0"/>
                          <w:color w:val="000000"/>
                          <w:sz w:val="24"/>
                        </w:rPr>
                      </w:pPr>
                      <w:r>
                        <w:rPr>
                          <w:rFonts w:hint="eastAsia"/>
                          <w:snapToGrid w:val="0"/>
                          <w:color w:val="000000"/>
                          <w:sz w:val="24"/>
                        </w:rPr>
                        <w:t>存档</w:t>
                      </w:r>
                    </w:p>
                  </w:txbxContent>
                </v:textbox>
              </v:rect>
            </w:pict>
          </mc:Fallback>
        </mc:AlternateContent>
      </w:r>
      <w:r>
        <w:rPr>
          <w:rFonts w:hint="eastAsia" w:ascii="宋体" w:hAnsi="宋体"/>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2466975</wp:posOffset>
                </wp:positionH>
                <wp:positionV relativeFrom="paragraph">
                  <wp:posOffset>2600325</wp:posOffset>
                </wp:positionV>
                <wp:extent cx="1190625" cy="297180"/>
                <wp:effectExtent l="4445" t="4445" r="5080" b="22225"/>
                <wp:wrapNone/>
                <wp:docPr id="463" name="矩形 463"/>
                <wp:cNvGraphicFramePr/>
                <a:graphic xmlns:a="http://schemas.openxmlformats.org/drawingml/2006/main">
                  <a:graphicData uri="http://schemas.microsoft.com/office/word/2010/wordprocessingShape">
                    <wps:wsp>
                      <wps:cNvSpPr/>
                      <wps:spPr>
                        <a:xfrm>
                          <a:off x="0" y="0"/>
                          <a:ext cx="119062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napToGrid w:val="0"/>
                                <w:color w:val="000000"/>
                                <w:sz w:val="24"/>
                              </w:rPr>
                            </w:pPr>
                            <w:r>
                              <w:rPr>
                                <w:rFonts w:hint="eastAsia"/>
                                <w:snapToGrid w:val="0"/>
                                <w:color w:val="000000"/>
                                <w:sz w:val="24"/>
                                <w:lang w:val="en-US" w:eastAsia="zh-CN"/>
                              </w:rPr>
                              <w:t>校</w:t>
                            </w:r>
                            <w:r>
                              <w:rPr>
                                <w:rFonts w:hint="eastAsia"/>
                                <w:snapToGrid w:val="0"/>
                                <w:color w:val="000000"/>
                                <w:sz w:val="24"/>
                              </w:rPr>
                              <w:t>长审阅签发</w:t>
                            </w:r>
                          </w:p>
                        </w:txbxContent>
                      </wps:txbx>
                      <wps:bodyPr upright="1"/>
                    </wps:wsp>
                  </a:graphicData>
                </a:graphic>
              </wp:anchor>
            </w:drawing>
          </mc:Choice>
          <mc:Fallback>
            <w:pict>
              <v:rect id="_x0000_s1026" o:spid="_x0000_s1026" o:spt="1" style="position:absolute;left:0pt;margin-left:194.25pt;margin-top:204.75pt;height:23.4pt;width:93.75pt;z-index:251664384;mso-width-relative:page;mso-height-relative:page;" fillcolor="#FFFFFF" filled="t" stroked="t" coordsize="21600,21600" o:gfxdata="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&#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cb2M2QAAAAsBAAAPAAAAAAAAAAEAIAAAACIAAABk&#10;cnMvZG93bnJldi54bWxQSwECFAAUAAAACACHTuJAZdFEOQUCAAAtBAAADgAAAAAAAAABACAAAAAo&#10;AQAAZHJzL2Uyb0RvYy54bWxQSwUGAAAAAAYABgBZAQAAnwUAAAAA&#10;">
                <v:fill on="t" focussize="0,0"/>
                <v:stroke color="#000000" joinstyle="miter"/>
                <v:imagedata o:title=""/>
                <o:lock v:ext="edit" aspectratio="f"/>
                <v:textbox>
                  <w:txbxContent>
                    <w:p>
                      <w:pPr>
                        <w:rPr>
                          <w:rFonts w:hint="eastAsia"/>
                          <w:snapToGrid w:val="0"/>
                          <w:color w:val="000000"/>
                          <w:sz w:val="24"/>
                        </w:rPr>
                      </w:pPr>
                      <w:r>
                        <w:rPr>
                          <w:rFonts w:hint="eastAsia"/>
                          <w:snapToGrid w:val="0"/>
                          <w:color w:val="000000"/>
                          <w:sz w:val="24"/>
                          <w:lang w:val="en-US" w:eastAsia="zh-CN"/>
                        </w:rPr>
                        <w:t>校</w:t>
                      </w:r>
                      <w:r>
                        <w:rPr>
                          <w:rFonts w:hint="eastAsia"/>
                          <w:snapToGrid w:val="0"/>
                          <w:color w:val="000000"/>
                          <w:sz w:val="24"/>
                        </w:rPr>
                        <w:t>长审阅签发</w:t>
                      </w:r>
                    </w:p>
                  </w:txbxContent>
                </v:textbox>
              </v:rect>
            </w:pict>
          </mc:Fallback>
        </mc:AlternateContent>
      </w:r>
      <w:r>
        <w:rPr>
          <w:rFonts w:hint="eastAsia" w:ascii="宋体" w:hAnsi="宋体"/>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2971800</wp:posOffset>
                </wp:positionH>
                <wp:positionV relativeFrom="paragraph">
                  <wp:posOffset>2916555</wp:posOffset>
                </wp:positionV>
                <wp:extent cx="635" cy="297180"/>
                <wp:effectExtent l="37465" t="0" r="38100" b="7620"/>
                <wp:wrapNone/>
                <wp:docPr id="464" name="直接连接符 46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pt;margin-top:229.65pt;height:23.4pt;width:0.05pt;z-index:251665408;mso-width-relative:page;mso-height-relative:page;" filled="f" stroked="t" coordsize="21600,21600" o:gfxdata="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6QYODbAAAACwEAAA8AAAAAAAAAAQAgAAAAIgAAAGRy&#10;cy9kb3ducmV2LnhtbFBLAQIUABQAAAAIAIdO4kCW721SAgIAAO0DAAAOAAAAAAAAAAEAIAAAACoB&#10;AABkcnMvZTJvRG9jLnhtbFBLBQYAAAAABgAGAFkBAACeBQAAAAA=&#10;">
                <v:fill on="f" focussize="0,0"/>
                <v:stroke color="#000000" joinstyle="round" endarrow="block"/>
                <v:imagedata o:title=""/>
                <o:lock v:ext="edit" aspectratio="f"/>
              </v:line>
            </w:pict>
          </mc:Fallback>
        </mc:AlternateContent>
      </w:r>
      <w:r>
        <w:rPr>
          <w:rFonts w:hint="eastAsia" w:ascii="宋体" w:hAnsi="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1638300</wp:posOffset>
                </wp:positionV>
                <wp:extent cx="635" cy="297180"/>
                <wp:effectExtent l="37465" t="0" r="38100" b="7620"/>
                <wp:wrapNone/>
                <wp:docPr id="472" name="直接连接符 47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pt;margin-top:129pt;height:23.4pt;width:0.05pt;z-index:251662336;mso-width-relative:page;mso-height-relative:page;" filled="f" stroked="t" coordsize="21600,21600" o:gfxdata="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gowE2wAAAAsBAAAPAAAAAAAAAAEAIAAAACIAAABkcnMv&#10;ZG93bnJldi54bWxQSwECFAAUAAAACACHTuJAlB0rXQACAADtAwAADgAAAAAAAAABACAAAAAqAQAA&#10;ZHJzL2Uyb0RvYy54bWxQSwUGAAAAAAYABgBZAQAAnAUAAAAA&#10;">
                <v:fill on="f" focussize="0,0"/>
                <v:stroke color="#000000" joinstyle="round" endarrow="block"/>
                <v:imagedata o:title=""/>
                <o:lock v:ext="edit" aspectratio="f"/>
              </v:line>
            </w:pict>
          </mc:Fallback>
        </mc:AlternateContent>
      </w:r>
      <w:r>
        <w:rPr>
          <w:rFonts w:hint="eastAsia" w:ascii="宋体" w:hAnsi="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647700</wp:posOffset>
                </wp:positionV>
                <wp:extent cx="635" cy="297180"/>
                <wp:effectExtent l="37465" t="0" r="38100" b="7620"/>
                <wp:wrapNone/>
                <wp:docPr id="474" name="直接连接符 47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pt;margin-top:51pt;height:23.4pt;width:0.05pt;z-index:251659264;mso-width-relative:page;mso-height-relative:page;" filled="f" stroked="t" coordsize="21600,21600" o:gfxdata="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uZyGdgAAAALAQAADwAAAAAAAAABACAAAAAiAAAAZHJzL2Rv&#10;d25yZXYueG1sUEsBAhQAFAAAAAgAh07iQPVaz7QBAgAA7QMAAA4AAAAAAAAAAQAgAAAAJwEAAGRy&#10;cy9lMm9Eb2MueG1sUEsFBgAAAAAGAAYAWQEAAJoFAAAAAA==&#10;">
                <v:fill on="f" focussize="0,0"/>
                <v:stroke color="#000000" joinstyle="round" endarrow="block"/>
                <v:imagedata o:title=""/>
                <o:lock v:ext="edit" aspectratio="f"/>
              </v:line>
            </w:pict>
          </mc:Fallback>
        </mc:AlternateContent>
      </w:r>
      <w:r>
        <w:rPr>
          <w:rFonts w:hint="eastAsia" w:ascii="宋体" w:hAnsi="宋体"/>
          <w:color w:val="auto"/>
          <w:sz w:val="24"/>
          <w:szCs w:val="24"/>
        </w:rPr>
        <w:t>　</w:t>
      </w:r>
    </w:p>
    <w:p>
      <w:pPr>
        <w:pageBreakBefore w:val="0"/>
        <w:kinsoku/>
        <w:overflowPunct/>
        <w:topLinePunct w:val="0"/>
        <w:bidi w:val="0"/>
        <w:spacing w:line="440" w:lineRule="exact"/>
        <w:rPr>
          <w:rFonts w:hint="eastAsia" w:ascii="文鼎书宋简" w:eastAsia="文鼎书宋简"/>
          <w:snapToGrid w:val="0"/>
          <w:color w:val="auto"/>
          <w:kern w:val="0"/>
          <w:sz w:val="24"/>
          <w:szCs w:val="24"/>
        </w:rPr>
      </w:pPr>
    </w:p>
    <w:p>
      <w:pPr>
        <w:pageBreakBefore w:val="0"/>
        <w:kinsoku/>
        <w:overflowPunct/>
        <w:topLinePunct w:val="0"/>
        <w:bidi w:val="0"/>
        <w:spacing w:line="440" w:lineRule="exact"/>
        <w:rPr>
          <w:rFonts w:hint="eastAsia"/>
          <w:color w:val="auto"/>
          <w:sz w:val="24"/>
          <w:szCs w:val="24"/>
        </w:rPr>
      </w:pPr>
    </w:p>
    <w:p>
      <w:pPr>
        <w:pageBreakBefore w:val="0"/>
        <w:kinsoku/>
        <w:overflowPunct/>
        <w:topLinePunct w:val="0"/>
        <w:bidi w:val="0"/>
        <w:spacing w:line="440" w:lineRule="exact"/>
      </w:pPr>
    </w:p>
    <w:p>
      <w:pPr>
        <w:pageBreakBefore w:val="0"/>
        <w:kinsoku/>
        <w:overflowPunct/>
        <w:topLinePunct w:val="0"/>
        <w:bidi w:val="0"/>
        <w:spacing w:line="440" w:lineRule="exact"/>
      </w:pPr>
      <w:r>
        <w:rPr>
          <w:rFonts w:hint="eastAsia" w:ascii="宋体" w:hAnsi="宋体"/>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2957195</wp:posOffset>
                </wp:positionH>
                <wp:positionV relativeFrom="paragraph">
                  <wp:posOffset>1136015</wp:posOffset>
                </wp:positionV>
                <wp:extent cx="635" cy="297180"/>
                <wp:effectExtent l="37465" t="0" r="38100" b="7620"/>
                <wp:wrapNone/>
                <wp:docPr id="1" name="直接连接符 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2.85pt;margin-top:89.45pt;height:23.4pt;width:0.05pt;z-index:251667456;mso-width-relative:page;mso-height-relative:page;" filled="f" stroked="t" coordsize="21600,21600" o:gfxdata="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OPBOLaAAAACwEAAA8AAAAAAAAAAQAgAAAAIgAAAGRycy9kb3du&#10;cmV2LnhtbFBLAQIUABQAAAAIAIdO4kD/E+KV/QEAAOkDAAAOAAAAAAAAAAEAIAAAACkBAABkcnMv&#10;ZTJvRG9jLnhtbFBLBQYAAAAABgAGAFkBAACYBQAAAAA=&#10;">
                <v:fill on="f" focussize="0,0"/>
                <v:stroke color="#000000" joinstyle="round" endarrow="block"/>
                <v:imagedata o:title=""/>
                <o:lock v:ext="edit" aspectratio="f"/>
              </v:line>
            </w:pict>
          </mc:Fallback>
        </mc:AlternateContent>
      </w:r>
      <w:r>
        <w:rPr>
          <w:rFonts w:hint="eastAsia" w:ascii="宋体" w:hAnsi="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2019300</wp:posOffset>
                </wp:positionH>
                <wp:positionV relativeFrom="paragraph">
                  <wp:posOffset>836930</wp:posOffset>
                </wp:positionV>
                <wp:extent cx="2037715" cy="297180"/>
                <wp:effectExtent l="4445" t="4445" r="15240" b="22225"/>
                <wp:wrapNone/>
                <wp:docPr id="475" name="矩形 475"/>
                <wp:cNvGraphicFramePr/>
                <a:graphic xmlns:a="http://schemas.openxmlformats.org/drawingml/2006/main">
                  <a:graphicData uri="http://schemas.microsoft.com/office/word/2010/wordprocessingShape">
                    <wps:wsp>
                      <wps:cNvSpPr/>
                      <wps:spPr>
                        <a:xfrm>
                          <a:off x="0" y="0"/>
                          <a:ext cx="203771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napToGrid w:val="0"/>
                                <w:color w:val="000000"/>
                                <w:sz w:val="24"/>
                              </w:rPr>
                            </w:pPr>
                            <w:r>
                              <w:rPr>
                                <w:rFonts w:hint="eastAsia"/>
                                <w:snapToGrid w:val="0"/>
                                <w:color w:val="auto"/>
                                <w:sz w:val="24"/>
                                <w:szCs w:val="24"/>
                              </w:rPr>
                              <w:t>学院办公室</w:t>
                            </w:r>
                            <w:r>
                              <w:rPr>
                                <w:rFonts w:hint="eastAsia"/>
                                <w:snapToGrid w:val="0"/>
                                <w:color w:val="000000"/>
                                <w:sz w:val="24"/>
                              </w:rPr>
                              <w:t>主管领导审阅</w:t>
                            </w:r>
                          </w:p>
                        </w:txbxContent>
                      </wps:txbx>
                      <wps:bodyPr upright="1"/>
                    </wps:wsp>
                  </a:graphicData>
                </a:graphic>
              </wp:anchor>
            </w:drawing>
          </mc:Choice>
          <mc:Fallback>
            <w:pict>
              <v:rect id="_x0000_s1026" o:spid="_x0000_s1026" o:spt="1" style="position:absolute;left:0pt;margin-left:159pt;margin-top:65.9pt;height:23.4pt;width:160.45pt;z-index:251663360;mso-width-relative:page;mso-height-relative:page;" fillcolor="#FFFFFF" filled="t" stroked="t" coordsize="21600,21600" o:gfxdata="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&#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dQZazYAAAACwEAAA8AAAAAAAAAAQAgAAAAIgAAAGRy&#10;cy9kb3ducmV2LnhtbFBLAQIUABQAAAAIAIdO4kCuXcsNBQIAAC0EAAAOAAAAAAAAAAEAIAAAACcB&#10;AABkcnMvZTJvRG9jLnhtbFBLBQYAAAAABgAGAFkBAACeBQAAAAA=&#10;">
                <v:fill on="t" focussize="0,0"/>
                <v:stroke color="#000000" joinstyle="miter"/>
                <v:imagedata o:title=""/>
                <o:lock v:ext="edit" aspectratio="f"/>
                <v:textbox>
                  <w:txbxContent>
                    <w:p>
                      <w:pPr>
                        <w:rPr>
                          <w:rFonts w:hint="eastAsia"/>
                          <w:snapToGrid w:val="0"/>
                          <w:color w:val="000000"/>
                          <w:sz w:val="24"/>
                        </w:rPr>
                      </w:pPr>
                      <w:r>
                        <w:rPr>
                          <w:rFonts w:hint="eastAsia"/>
                          <w:snapToGrid w:val="0"/>
                          <w:color w:val="auto"/>
                          <w:sz w:val="24"/>
                          <w:szCs w:val="24"/>
                        </w:rPr>
                        <w:t>学院办公室</w:t>
                      </w:r>
                      <w:r>
                        <w:rPr>
                          <w:rFonts w:hint="eastAsia"/>
                          <w:snapToGrid w:val="0"/>
                          <w:color w:val="000000"/>
                          <w:sz w:val="24"/>
                        </w:rPr>
                        <w:t>主管领导审阅</w:t>
                      </w:r>
                    </w:p>
                  </w:txbxContent>
                </v:textbox>
              </v:rect>
            </w:pict>
          </mc:Fallback>
        </mc:AlternateContent>
      </w:r>
      <w:r>
        <w:rPr>
          <w:rFonts w:hint="eastAsia" w:ascii="宋体" w:hAnsi="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1734185</wp:posOffset>
                </wp:positionH>
                <wp:positionV relativeFrom="paragraph">
                  <wp:posOffset>-172720</wp:posOffset>
                </wp:positionV>
                <wp:extent cx="2380615" cy="693420"/>
                <wp:effectExtent l="4445" t="5080" r="15240" b="6350"/>
                <wp:wrapNone/>
                <wp:docPr id="467" name="矩形 467"/>
                <wp:cNvGraphicFramePr/>
                <a:graphic xmlns:a="http://schemas.openxmlformats.org/drawingml/2006/main">
                  <a:graphicData uri="http://schemas.microsoft.com/office/word/2010/wordprocessingShape">
                    <wps:wsp>
                      <wps:cNvSpPr/>
                      <wps:spPr>
                        <a:xfrm>
                          <a:off x="0" y="0"/>
                          <a:ext cx="2380615"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napToGrid w:val="0"/>
                                <w:color w:val="000000"/>
                                <w:sz w:val="24"/>
                              </w:rPr>
                            </w:pPr>
                            <w:r>
                              <w:rPr>
                                <w:rFonts w:hint="eastAsia"/>
                                <w:snapToGrid w:val="0"/>
                                <w:color w:val="auto"/>
                                <w:sz w:val="24"/>
                                <w:szCs w:val="24"/>
                              </w:rPr>
                              <w:t>学院办公室</w:t>
                            </w:r>
                            <w:r>
                              <w:rPr>
                                <w:rFonts w:hint="eastAsia"/>
                                <w:snapToGrid w:val="0"/>
                                <w:color w:val="000000"/>
                                <w:sz w:val="24"/>
                              </w:rPr>
                              <w:t>秘书科对报送的信息材料进行编写、文字加工或补充修改，并编辑《大事记》清样</w:t>
                            </w:r>
                          </w:p>
                        </w:txbxContent>
                      </wps:txbx>
                      <wps:bodyPr upright="1"/>
                    </wps:wsp>
                  </a:graphicData>
                </a:graphic>
              </wp:anchor>
            </w:drawing>
          </mc:Choice>
          <mc:Fallback>
            <w:pict>
              <v:rect id="_x0000_s1026" o:spid="_x0000_s1026" o:spt="1" style="position:absolute;left:0pt;margin-left:136.55pt;margin-top:-13.6pt;height:54.6pt;width:187.45pt;z-index:251661312;mso-width-relative:page;mso-height-relative:page;" fillcolor="#FFFFFF" filled="t" stroked="t" coordsize="21600,21600" o:gfxdata="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Kl/XDZAAAACgEAAA8AAAAAAAAAAQAgAAAAIgAA&#10;AGRycy9kb3ducmV2LnhtbFBLAQIUABQAAAAIAIdO4kC4TLC8BwIAAC0EAAAOAAAAAAAAAAEAIAAA&#10;ACgBAABkcnMvZTJvRG9jLnhtbFBLBQYAAAAABgAGAFkBAAChBQAAAAA=&#10;">
                <v:fill on="t" focussize="0,0"/>
                <v:stroke color="#000000" joinstyle="miter"/>
                <v:imagedata o:title=""/>
                <o:lock v:ext="edit" aspectratio="f"/>
                <v:textbox>
                  <w:txbxContent>
                    <w:p>
                      <w:pPr>
                        <w:rPr>
                          <w:rFonts w:hint="eastAsia"/>
                          <w:snapToGrid w:val="0"/>
                          <w:color w:val="000000"/>
                          <w:sz w:val="24"/>
                        </w:rPr>
                      </w:pPr>
                      <w:r>
                        <w:rPr>
                          <w:rFonts w:hint="eastAsia"/>
                          <w:snapToGrid w:val="0"/>
                          <w:color w:val="auto"/>
                          <w:sz w:val="24"/>
                          <w:szCs w:val="24"/>
                        </w:rPr>
                        <w:t>学院办公室</w:t>
                      </w:r>
                      <w:r>
                        <w:rPr>
                          <w:rFonts w:hint="eastAsia"/>
                          <w:snapToGrid w:val="0"/>
                          <w:color w:val="000000"/>
                          <w:sz w:val="24"/>
                        </w:rPr>
                        <w:t>秘书科对报送的信息材料进行编写、文字加工或补充修改，并编辑《大事记》清样</w:t>
                      </w:r>
                    </w:p>
                  </w:txbxContent>
                </v:textbox>
              </v:rect>
            </w:pict>
          </mc:Fallback>
        </mc:AlternateConten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文鼎书宋简">
    <w:altName w:val="宋体"/>
    <w:panose1 w:val="00000000000000000000"/>
    <w:charset w:val="86"/>
    <w:family w:val="moder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jc w:val="both"/>
      <w:rPr>
        <w:rFonts w:hint="default" w:ascii="宋体" w:hAnsi="宋体" w:eastAsia="宋体"/>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126E0FA3"/>
    <w:rsid w:val="059350EA"/>
    <w:rsid w:val="065759A1"/>
    <w:rsid w:val="0DBE6860"/>
    <w:rsid w:val="108B5B1C"/>
    <w:rsid w:val="126E0FA3"/>
    <w:rsid w:val="151747AA"/>
    <w:rsid w:val="182B3C73"/>
    <w:rsid w:val="18ED6552"/>
    <w:rsid w:val="1B0E3105"/>
    <w:rsid w:val="1C3E210F"/>
    <w:rsid w:val="1C644D7B"/>
    <w:rsid w:val="1D7F6FA7"/>
    <w:rsid w:val="1F161E18"/>
    <w:rsid w:val="23AC4A38"/>
    <w:rsid w:val="268C5260"/>
    <w:rsid w:val="26B13051"/>
    <w:rsid w:val="26F2065B"/>
    <w:rsid w:val="2A7D2769"/>
    <w:rsid w:val="2C152C6C"/>
    <w:rsid w:val="2D33620A"/>
    <w:rsid w:val="3AE50E6F"/>
    <w:rsid w:val="3B9A1750"/>
    <w:rsid w:val="3BFB4262"/>
    <w:rsid w:val="3EED7AFD"/>
    <w:rsid w:val="3F830D4C"/>
    <w:rsid w:val="40B71E8C"/>
    <w:rsid w:val="43074E43"/>
    <w:rsid w:val="436C4B00"/>
    <w:rsid w:val="44F36042"/>
    <w:rsid w:val="47872C20"/>
    <w:rsid w:val="4A7B3E20"/>
    <w:rsid w:val="4AAF148F"/>
    <w:rsid w:val="4B4970E4"/>
    <w:rsid w:val="4ECA17EB"/>
    <w:rsid w:val="54577186"/>
    <w:rsid w:val="548041E3"/>
    <w:rsid w:val="56374720"/>
    <w:rsid w:val="57131AD3"/>
    <w:rsid w:val="593949BE"/>
    <w:rsid w:val="59C873FD"/>
    <w:rsid w:val="5BC8431A"/>
    <w:rsid w:val="5D1256C6"/>
    <w:rsid w:val="5D320D6D"/>
    <w:rsid w:val="5FA206E1"/>
    <w:rsid w:val="626E3595"/>
    <w:rsid w:val="64717640"/>
    <w:rsid w:val="66F74D9C"/>
    <w:rsid w:val="68482DFE"/>
    <w:rsid w:val="6D1F7A32"/>
    <w:rsid w:val="6DA83066"/>
    <w:rsid w:val="6EF65DBB"/>
    <w:rsid w:val="74947B1F"/>
    <w:rsid w:val="75077E40"/>
    <w:rsid w:val="7C5C225B"/>
    <w:rsid w:val="7C722B8E"/>
    <w:rsid w:val="7CB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7"/>
    <w:qFormat/>
    <w:uiPriority w:val="0"/>
    <w:pPr>
      <w:keepNext/>
      <w:keepLines/>
      <w:spacing w:before="260" w:beforeLines="0" w:after="260" w:afterLines="0" w:line="413" w:lineRule="auto"/>
      <w:outlineLvl w:val="1"/>
    </w:pPr>
    <w:rPr>
      <w:rFonts w:ascii="Arial" w:hAnsi="Arial" w:eastAsia="黑体"/>
      <w:b/>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widowControl/>
      <w:tabs>
        <w:tab w:val="center" w:pos="4153"/>
        <w:tab w:val="right" w:pos="8306"/>
      </w:tabs>
      <w:snapToGrid w:val="0"/>
    </w:pPr>
    <w:rPr>
      <w:rFonts w:eastAsia="宋体"/>
      <w:kern w:val="2"/>
      <w:sz w:val="18"/>
      <w:szCs w:val="18"/>
      <w:lang w:val="en-US" w:eastAsia="zh-CN" w:bidi="ar-SA"/>
    </w:rPr>
  </w:style>
  <w:style w:type="character" w:customStyle="1" w:styleId="7">
    <w:name w:val="标题 2 Char"/>
    <w:link w:val="2"/>
    <w:autoRedefine/>
    <w:qFormat/>
    <w:uiPriority w:val="0"/>
    <w:rPr>
      <w:rFonts w:ascii="Arial" w:hAnsi="Arial" w:eastAsia="黑体"/>
      <w:b/>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702</Words>
  <Characters>720</Characters>
  <Lines>0</Lines>
  <Paragraphs>0</Paragraphs>
  <TotalTime>1</TotalTime>
  <ScaleCrop>false</ScaleCrop>
  <LinksUpToDate>false</LinksUpToDate>
  <CharactersWithSpaces>736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2024-06-19T08:07:00Z</dcterms:created>
  <dc:creator>YB001</dc:creator>
  <cp:lastModifiedBy>YB001</cp:lastModifiedBy>
  <dcterms:modified xsi:type="dcterms:W3CDTF">2024-06-20T01:55:38Z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49E805F7806244E8B38089B0EDC47E68_11</vt:lpwstr>
  </property>
</Properties>
</file>