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汕头职业技术学院2023年公务用车驾驶服务外包项目报价表</w:t>
      </w: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7035"/>
        <w:gridCol w:w="2887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703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报价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业务用车驾驶服务</w:t>
            </w:r>
          </w:p>
          <w:p>
            <w:pPr>
              <w:jc w:val="center"/>
            </w:pPr>
            <w:r>
              <w:rPr>
                <w:rFonts w:hint="eastAsia"/>
              </w:rPr>
              <w:t>（一年）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firstLine="640" w:firstLineChars="20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32"/>
                <w:szCs w:val="32"/>
                <w:lang w:val="en-US" w:eastAsia="zh-CN"/>
              </w:rPr>
              <w:t>47座大巴车驾驶服务：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32"/>
                <w:szCs w:val="32"/>
              </w:rPr>
              <w:t>完成上班期间的学校的派车任务要求；按照指定路线，安全、准时接送需接送教职工。完成总务处领导安排的其他学校用车工作。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32"/>
                <w:szCs w:val="32"/>
                <w:lang w:val="en-US" w:eastAsia="zh-CN"/>
              </w:rPr>
              <w:t>5座小轿车驾驶服务：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32"/>
                <w:szCs w:val="32"/>
              </w:rPr>
              <w:t>完成学校的派车任务要求，按照指定路线，安全、准时接送需接送人员；周六、日和国家法定节假日的日间应急出车；负责办公室卫生工作，接送领导；完成学院办公室领导安排的工作等。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>
      <w:pPr>
        <w:pStyle w:val="2"/>
      </w:pPr>
    </w:p>
    <w:sectPr>
      <w:pgSz w:w="16838" w:h="11906" w:orient="landscape"/>
      <w:pgMar w:top="1134" w:right="1440" w:bottom="89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Q5ZjE3Y2ZhZTFjODU1MjIyN2ZiYmNmODNiNWUifQ=="/>
  </w:docVars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  <w:rsid w:val="056F46CC"/>
    <w:rsid w:val="09327FF8"/>
    <w:rsid w:val="42756EA5"/>
    <w:rsid w:val="46CB1B6C"/>
    <w:rsid w:val="5A2606F3"/>
    <w:rsid w:val="6A9E303F"/>
    <w:rsid w:val="7F6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EA48-828F-4500-9B8E-5029564AA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433</Words>
  <Characters>440</Characters>
  <Lines>3</Lines>
  <Paragraphs>1</Paragraphs>
  <TotalTime>6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2021-05-11T16:20:00Z</dcterms:created>
  <dc:creator>zheng jiongxun</dc:creator>
  <cp:lastModifiedBy>杨杰涌</cp:lastModifiedBy>
  <cp:lastPrinted>2023-06-12T07:08:00Z</cp:lastPrinted>
  <dcterms:modified xsi:type="dcterms:W3CDTF">2023-06-12T07:22:45Z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4864C10B7B034D67B94E8050C7A9C8A5_12</vt:lpwstr>
  </property>
</Properties>
</file>