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4EA" w:rsidRDefault="002804EA" w:rsidP="002804EA">
      <w:pPr>
        <w:widowControl/>
        <w:spacing w:beforeLines="50" w:before="158" w:afterLines="50" w:after="158" w:line="440" w:lineRule="exact"/>
        <w:jc w:val="center"/>
        <w:outlineLvl w:val="1"/>
        <w:rPr>
          <w:rFonts w:ascii="Tahoma" w:hAnsi="Tahoma" w:cs="Tahoma"/>
          <w:b/>
          <w:bCs/>
          <w:kern w:val="0"/>
          <w:sz w:val="28"/>
          <w:szCs w:val="28"/>
        </w:rPr>
      </w:pPr>
      <w:r>
        <w:rPr>
          <w:rFonts w:ascii="Tahoma" w:hAnsi="Tahoma" w:cs="Tahoma" w:hint="eastAsia"/>
          <w:b/>
          <w:bCs/>
          <w:kern w:val="0"/>
          <w:sz w:val="28"/>
          <w:szCs w:val="28"/>
        </w:rPr>
        <w:t>汕头职业技术学院</w:t>
      </w:r>
      <w:r>
        <w:rPr>
          <w:rFonts w:ascii="Tahoma" w:hAnsi="Tahoma" w:cs="Tahoma"/>
          <w:b/>
          <w:bCs/>
          <w:kern w:val="0"/>
          <w:sz w:val="28"/>
          <w:szCs w:val="28"/>
        </w:rPr>
        <w:t>传染病</w:t>
      </w:r>
      <w:r>
        <w:rPr>
          <w:rFonts w:ascii="Tahoma" w:hAnsi="Tahoma" w:cs="Tahoma" w:hint="eastAsia"/>
          <w:b/>
          <w:bCs/>
          <w:kern w:val="0"/>
          <w:sz w:val="28"/>
          <w:szCs w:val="28"/>
        </w:rPr>
        <w:t>及</w:t>
      </w:r>
      <w:r>
        <w:rPr>
          <w:rFonts w:ascii="Tahoma" w:hAnsi="Tahoma" w:cs="Tahoma"/>
          <w:b/>
          <w:bCs/>
          <w:kern w:val="0"/>
          <w:sz w:val="28"/>
          <w:szCs w:val="28"/>
        </w:rPr>
        <w:t>突发公共卫生事件应急预案</w:t>
      </w:r>
    </w:p>
    <w:p w:rsidR="002804EA" w:rsidRDefault="002804EA" w:rsidP="002804EA">
      <w:pPr>
        <w:spacing w:line="440" w:lineRule="exact"/>
        <w:ind w:firstLineChars="192" w:firstLine="461"/>
        <w:rPr>
          <w:sz w:val="24"/>
        </w:rPr>
      </w:pPr>
      <w:r>
        <w:rPr>
          <w:sz w:val="24"/>
        </w:rPr>
        <w:t>为了提高我</w:t>
      </w:r>
      <w:r>
        <w:rPr>
          <w:rFonts w:hint="eastAsia"/>
          <w:sz w:val="24"/>
        </w:rPr>
        <w:t>院</w:t>
      </w:r>
      <w:r>
        <w:rPr>
          <w:sz w:val="24"/>
        </w:rPr>
        <w:t>预防和控制传染病</w:t>
      </w:r>
      <w:r>
        <w:rPr>
          <w:rFonts w:hint="eastAsia"/>
          <w:sz w:val="24"/>
        </w:rPr>
        <w:t>及公共卫生</w:t>
      </w:r>
      <w:r>
        <w:rPr>
          <w:sz w:val="24"/>
        </w:rPr>
        <w:t>突发事件（以下简称突发公共卫生事件）的能力和水平，指导和规范我</w:t>
      </w:r>
      <w:r>
        <w:rPr>
          <w:rFonts w:hint="eastAsia"/>
          <w:sz w:val="24"/>
        </w:rPr>
        <w:t>院</w:t>
      </w:r>
      <w:r>
        <w:rPr>
          <w:sz w:val="24"/>
        </w:rPr>
        <w:t>对各类突发事件的应急处理工作，减轻或消除突发事件的危害，保障全体师生员工的身体健康与生命安全，维护学校正常的教学秩序和校园稳定，根据《中华人民共和国传染病防治法》、《中华人民共和国食品</w:t>
      </w:r>
      <w:r>
        <w:rPr>
          <w:rFonts w:hint="eastAsia"/>
          <w:sz w:val="24"/>
        </w:rPr>
        <w:t>安全</w:t>
      </w:r>
      <w:r>
        <w:rPr>
          <w:sz w:val="24"/>
        </w:rPr>
        <w:t>法》、《突发公共卫生事件应急条例》、《学校卫生工作条例》等法律法规和规范性文件，特制定本应急预案。</w:t>
      </w:r>
    </w:p>
    <w:p w:rsidR="002804EA" w:rsidRDefault="002804EA" w:rsidP="002804EA">
      <w:pPr>
        <w:spacing w:line="440" w:lineRule="exact"/>
        <w:ind w:left="538"/>
        <w:rPr>
          <w:b/>
          <w:bCs/>
          <w:sz w:val="24"/>
        </w:rPr>
      </w:pPr>
      <w:r>
        <w:rPr>
          <w:rFonts w:hint="eastAsia"/>
          <w:b/>
          <w:bCs/>
          <w:sz w:val="24"/>
        </w:rPr>
        <w:t>一、适用范围</w:t>
      </w:r>
    </w:p>
    <w:p w:rsidR="002804EA" w:rsidRDefault="002804EA" w:rsidP="002804EA">
      <w:pPr>
        <w:spacing w:line="440" w:lineRule="exact"/>
        <w:ind w:firstLineChars="200" w:firstLine="480"/>
        <w:rPr>
          <w:sz w:val="24"/>
        </w:rPr>
      </w:pPr>
      <w:r>
        <w:rPr>
          <w:rFonts w:hint="eastAsia"/>
          <w:sz w:val="24"/>
        </w:rPr>
        <w:t>本预案中的传染病是指《中华人民共和国传染病防治法》中规定的法定管理的甲、乙、丙三类传染病。突发公共卫生事件是指突然发生的、造成可能会对健康严重损害的重大传染病疫情，群体性不明原因疫病、职业中毒以及其它危害公共健康的事件。</w:t>
      </w:r>
    </w:p>
    <w:p w:rsidR="002804EA" w:rsidRDefault="002804EA" w:rsidP="002804EA">
      <w:pPr>
        <w:spacing w:line="440" w:lineRule="exact"/>
        <w:ind w:firstLineChars="200" w:firstLine="482"/>
        <w:rPr>
          <w:b/>
          <w:bCs/>
          <w:sz w:val="24"/>
        </w:rPr>
      </w:pPr>
      <w:r>
        <w:rPr>
          <w:rFonts w:hint="eastAsia"/>
          <w:b/>
          <w:bCs/>
          <w:sz w:val="24"/>
        </w:rPr>
        <w:t>二</w:t>
      </w:r>
      <w:r>
        <w:rPr>
          <w:b/>
          <w:bCs/>
          <w:sz w:val="24"/>
        </w:rPr>
        <w:t>、工作目标</w:t>
      </w:r>
    </w:p>
    <w:p w:rsidR="002804EA" w:rsidRDefault="002804EA" w:rsidP="002804EA">
      <w:pPr>
        <w:spacing w:line="440" w:lineRule="exact"/>
        <w:ind w:firstLineChars="192" w:firstLine="461"/>
        <w:rPr>
          <w:sz w:val="24"/>
        </w:rPr>
      </w:pPr>
      <w:r>
        <w:rPr>
          <w:sz w:val="24"/>
        </w:rPr>
        <w:t>1</w:t>
      </w:r>
      <w:r>
        <w:rPr>
          <w:rFonts w:hint="eastAsia"/>
          <w:sz w:val="24"/>
        </w:rPr>
        <w:t>.</w:t>
      </w:r>
      <w:r>
        <w:rPr>
          <w:sz w:val="24"/>
        </w:rPr>
        <w:t>普及各类突发公共卫生事件的防治知识，提高广大师生员工的自我保护意识。</w:t>
      </w:r>
    </w:p>
    <w:p w:rsidR="002804EA" w:rsidRDefault="002804EA" w:rsidP="002804EA">
      <w:pPr>
        <w:spacing w:line="440" w:lineRule="exact"/>
        <w:ind w:firstLineChars="192" w:firstLine="461"/>
        <w:rPr>
          <w:sz w:val="24"/>
        </w:rPr>
      </w:pPr>
      <w:r>
        <w:rPr>
          <w:sz w:val="24"/>
        </w:rPr>
        <w:t>2</w:t>
      </w:r>
      <w:r>
        <w:rPr>
          <w:rFonts w:hint="eastAsia"/>
          <w:sz w:val="24"/>
        </w:rPr>
        <w:t>.</w:t>
      </w:r>
      <w:r>
        <w:rPr>
          <w:sz w:val="24"/>
        </w:rPr>
        <w:t>完善突发公共卫生事件信息检测报告网络，做到早发现、早报告、早隔离、早治疗。</w:t>
      </w:r>
    </w:p>
    <w:p w:rsidR="002804EA" w:rsidRDefault="002804EA" w:rsidP="002804EA">
      <w:pPr>
        <w:spacing w:line="440" w:lineRule="exact"/>
        <w:ind w:firstLineChars="192" w:firstLine="461"/>
        <w:rPr>
          <w:sz w:val="24"/>
        </w:rPr>
      </w:pPr>
      <w:r>
        <w:rPr>
          <w:sz w:val="24"/>
        </w:rPr>
        <w:t>3</w:t>
      </w:r>
      <w:r>
        <w:rPr>
          <w:rFonts w:hint="eastAsia"/>
          <w:sz w:val="24"/>
        </w:rPr>
        <w:t>.</w:t>
      </w:r>
      <w:r>
        <w:rPr>
          <w:sz w:val="24"/>
        </w:rPr>
        <w:t>建立快速反应和应急处理机制，及时采取措施，确保突发公共卫生事件不在校园内蔓延。</w:t>
      </w:r>
    </w:p>
    <w:p w:rsidR="002804EA" w:rsidRDefault="002804EA" w:rsidP="002804EA">
      <w:pPr>
        <w:spacing w:line="440" w:lineRule="exact"/>
        <w:ind w:firstLineChars="192" w:firstLine="463"/>
        <w:rPr>
          <w:b/>
          <w:bCs/>
          <w:sz w:val="24"/>
        </w:rPr>
      </w:pPr>
      <w:r>
        <w:rPr>
          <w:rFonts w:hint="eastAsia"/>
          <w:b/>
          <w:bCs/>
          <w:sz w:val="24"/>
        </w:rPr>
        <w:t>三</w:t>
      </w:r>
      <w:r>
        <w:rPr>
          <w:b/>
          <w:bCs/>
          <w:sz w:val="24"/>
        </w:rPr>
        <w:t>、工作原则</w:t>
      </w:r>
    </w:p>
    <w:p w:rsidR="002804EA" w:rsidRDefault="002804EA" w:rsidP="002804EA">
      <w:pPr>
        <w:spacing w:line="440" w:lineRule="exact"/>
        <w:ind w:firstLineChars="192" w:firstLine="461"/>
        <w:rPr>
          <w:sz w:val="24"/>
        </w:rPr>
      </w:pPr>
      <w:r>
        <w:rPr>
          <w:sz w:val="24"/>
        </w:rPr>
        <w:t>1</w:t>
      </w:r>
      <w:r>
        <w:rPr>
          <w:rFonts w:hint="eastAsia"/>
          <w:sz w:val="24"/>
        </w:rPr>
        <w:t>.</w:t>
      </w:r>
      <w:r>
        <w:rPr>
          <w:sz w:val="24"/>
        </w:rPr>
        <w:t>预防为主、常备不懈</w:t>
      </w:r>
    </w:p>
    <w:p w:rsidR="002804EA" w:rsidRDefault="002804EA" w:rsidP="002804EA">
      <w:pPr>
        <w:spacing w:line="440" w:lineRule="exact"/>
        <w:ind w:firstLineChars="192" w:firstLine="461"/>
        <w:rPr>
          <w:sz w:val="24"/>
        </w:rPr>
      </w:pPr>
      <w:r>
        <w:rPr>
          <w:sz w:val="24"/>
        </w:rPr>
        <w:t>2</w:t>
      </w:r>
      <w:r>
        <w:rPr>
          <w:rFonts w:hint="eastAsia"/>
          <w:sz w:val="24"/>
        </w:rPr>
        <w:t>.</w:t>
      </w:r>
      <w:r>
        <w:rPr>
          <w:sz w:val="24"/>
        </w:rPr>
        <w:t>依法管理、统一领导</w:t>
      </w:r>
    </w:p>
    <w:p w:rsidR="002804EA" w:rsidRDefault="002804EA" w:rsidP="002804EA">
      <w:pPr>
        <w:spacing w:line="440" w:lineRule="exact"/>
        <w:ind w:firstLineChars="192" w:firstLine="461"/>
        <w:rPr>
          <w:sz w:val="24"/>
        </w:rPr>
      </w:pPr>
      <w:r>
        <w:rPr>
          <w:sz w:val="24"/>
        </w:rPr>
        <w:t>3</w:t>
      </w:r>
      <w:r>
        <w:rPr>
          <w:rFonts w:hint="eastAsia"/>
          <w:sz w:val="24"/>
        </w:rPr>
        <w:t>.</w:t>
      </w:r>
      <w:r>
        <w:rPr>
          <w:sz w:val="24"/>
        </w:rPr>
        <w:t>快速反应、运转高效</w:t>
      </w:r>
    </w:p>
    <w:p w:rsidR="002804EA" w:rsidRDefault="002804EA" w:rsidP="002804EA">
      <w:pPr>
        <w:spacing w:line="440" w:lineRule="exact"/>
        <w:ind w:firstLineChars="192" w:firstLine="463"/>
        <w:rPr>
          <w:b/>
          <w:bCs/>
          <w:sz w:val="24"/>
        </w:rPr>
      </w:pPr>
      <w:r>
        <w:rPr>
          <w:rFonts w:hint="eastAsia"/>
          <w:b/>
          <w:bCs/>
          <w:sz w:val="24"/>
        </w:rPr>
        <w:t>四</w:t>
      </w:r>
      <w:r>
        <w:rPr>
          <w:b/>
          <w:bCs/>
          <w:sz w:val="24"/>
        </w:rPr>
        <w:t>、组织管理</w:t>
      </w:r>
    </w:p>
    <w:p w:rsidR="002804EA" w:rsidRDefault="002804EA" w:rsidP="002804EA">
      <w:pPr>
        <w:spacing w:line="440" w:lineRule="exact"/>
        <w:ind w:firstLineChars="192" w:firstLine="461"/>
        <w:rPr>
          <w:sz w:val="24"/>
        </w:rPr>
      </w:pPr>
      <w:r>
        <w:rPr>
          <w:sz w:val="24"/>
        </w:rPr>
        <w:t>学校成立由</w:t>
      </w:r>
      <w:r>
        <w:rPr>
          <w:rFonts w:hint="eastAsia"/>
          <w:sz w:val="24"/>
        </w:rPr>
        <w:t>校</w:t>
      </w:r>
      <w:r>
        <w:rPr>
          <w:sz w:val="24"/>
        </w:rPr>
        <w:t>长负责的学校突发公共卫生事件工作领导小组，成员由</w:t>
      </w:r>
      <w:r>
        <w:rPr>
          <w:rFonts w:hint="eastAsia"/>
          <w:sz w:val="24"/>
        </w:rPr>
        <w:t>分管副校长、学校办公室、总务处、学生工作处有关人员等</w:t>
      </w:r>
      <w:r>
        <w:rPr>
          <w:sz w:val="24"/>
        </w:rPr>
        <w:t>组成，具体负责落实学校的突发事件防治工作。主要职责如下：</w:t>
      </w:r>
    </w:p>
    <w:p w:rsidR="002804EA" w:rsidRDefault="002804EA" w:rsidP="002804EA">
      <w:pPr>
        <w:spacing w:line="440" w:lineRule="exact"/>
        <w:ind w:firstLineChars="192" w:firstLine="461"/>
        <w:rPr>
          <w:sz w:val="24"/>
        </w:rPr>
      </w:pPr>
      <w:r>
        <w:rPr>
          <w:sz w:val="24"/>
        </w:rPr>
        <w:t>1</w:t>
      </w:r>
      <w:r>
        <w:rPr>
          <w:rFonts w:hint="eastAsia"/>
          <w:sz w:val="24"/>
        </w:rPr>
        <w:t>.</w:t>
      </w:r>
      <w:r>
        <w:rPr>
          <w:sz w:val="24"/>
        </w:rPr>
        <w:t>根据突发公共卫生事件防治应急预案制定本校的突发事件应急预案。</w:t>
      </w:r>
    </w:p>
    <w:p w:rsidR="002804EA" w:rsidRDefault="002804EA" w:rsidP="002804EA">
      <w:pPr>
        <w:spacing w:line="440" w:lineRule="exact"/>
        <w:ind w:firstLineChars="192" w:firstLine="461"/>
        <w:rPr>
          <w:sz w:val="24"/>
        </w:rPr>
      </w:pPr>
      <w:r>
        <w:rPr>
          <w:sz w:val="24"/>
        </w:rPr>
        <w:t>2</w:t>
      </w:r>
      <w:r>
        <w:rPr>
          <w:rFonts w:hint="eastAsia"/>
          <w:sz w:val="24"/>
        </w:rPr>
        <w:t>.</w:t>
      </w:r>
      <w:r>
        <w:rPr>
          <w:sz w:val="24"/>
        </w:rPr>
        <w:t>建立健全突发事件防治责任制，检查、督促学校各项突发事件防治落实情况。</w:t>
      </w:r>
    </w:p>
    <w:p w:rsidR="002804EA" w:rsidRDefault="002804EA" w:rsidP="002804EA">
      <w:pPr>
        <w:spacing w:line="440" w:lineRule="exact"/>
        <w:ind w:firstLineChars="192" w:firstLine="461"/>
        <w:rPr>
          <w:sz w:val="24"/>
        </w:rPr>
      </w:pPr>
      <w:r>
        <w:rPr>
          <w:sz w:val="24"/>
        </w:rPr>
        <w:t>3</w:t>
      </w:r>
      <w:r>
        <w:rPr>
          <w:rFonts w:hint="eastAsia"/>
          <w:sz w:val="24"/>
        </w:rPr>
        <w:t>.</w:t>
      </w:r>
      <w:r>
        <w:rPr>
          <w:sz w:val="24"/>
        </w:rPr>
        <w:t>广泛深入地开展突发公共卫生事件的宣传教育活动，普及突发事件防治知识，提高师生员工的科学防病能力。</w:t>
      </w:r>
    </w:p>
    <w:p w:rsidR="002804EA" w:rsidRDefault="002804EA" w:rsidP="002804EA">
      <w:pPr>
        <w:spacing w:line="440" w:lineRule="exact"/>
        <w:ind w:firstLineChars="192" w:firstLine="461"/>
        <w:rPr>
          <w:sz w:val="24"/>
        </w:rPr>
      </w:pPr>
      <w:r>
        <w:rPr>
          <w:sz w:val="24"/>
        </w:rPr>
        <w:t>4</w:t>
      </w:r>
      <w:r>
        <w:rPr>
          <w:rFonts w:hint="eastAsia"/>
          <w:sz w:val="24"/>
        </w:rPr>
        <w:t>.</w:t>
      </w:r>
      <w:r>
        <w:rPr>
          <w:sz w:val="24"/>
        </w:rPr>
        <w:t>建立学生缺课登记制度和传染病流行期间的检疫制度，及时掌握师生的身体状况，发现突发公共卫生事件早期表现的师生，及时督促其到医院就诊，做到早发现、早报告、</w:t>
      </w:r>
      <w:r>
        <w:rPr>
          <w:sz w:val="24"/>
        </w:rPr>
        <w:lastRenderedPageBreak/>
        <w:t>早隔离、早治疗。</w:t>
      </w:r>
    </w:p>
    <w:p w:rsidR="002804EA" w:rsidRDefault="002804EA" w:rsidP="002804EA">
      <w:pPr>
        <w:spacing w:line="440" w:lineRule="exact"/>
        <w:ind w:firstLineChars="192" w:firstLine="461"/>
        <w:rPr>
          <w:sz w:val="24"/>
        </w:rPr>
      </w:pPr>
      <w:r>
        <w:rPr>
          <w:sz w:val="24"/>
        </w:rPr>
        <w:t>5</w:t>
      </w:r>
      <w:r>
        <w:rPr>
          <w:rFonts w:hint="eastAsia"/>
          <w:sz w:val="24"/>
        </w:rPr>
        <w:t>.</w:t>
      </w:r>
      <w:r>
        <w:rPr>
          <w:sz w:val="24"/>
        </w:rPr>
        <w:t>开展校园环境整治和爱国卫生运动，加强后勤基础设施建设，努力改善卫生条件，保证学校教室、食堂、宿舍、厕所及其他公共场所的清洁卫生。</w:t>
      </w:r>
    </w:p>
    <w:p w:rsidR="002804EA" w:rsidRDefault="002804EA" w:rsidP="002804EA">
      <w:pPr>
        <w:spacing w:line="440" w:lineRule="exact"/>
        <w:ind w:firstLineChars="192" w:firstLine="461"/>
        <w:rPr>
          <w:sz w:val="24"/>
        </w:rPr>
      </w:pPr>
      <w:r>
        <w:rPr>
          <w:sz w:val="24"/>
        </w:rPr>
        <w:t>6</w:t>
      </w:r>
      <w:r>
        <w:rPr>
          <w:rFonts w:hint="eastAsia"/>
          <w:sz w:val="24"/>
        </w:rPr>
        <w:t>.</w:t>
      </w:r>
      <w:r>
        <w:rPr>
          <w:sz w:val="24"/>
        </w:rPr>
        <w:t>开展学校供水系统进行安全检测，严格对水源的防护和水质的消毒，确保学生喝上安全饮用水。</w:t>
      </w:r>
    </w:p>
    <w:p w:rsidR="002804EA" w:rsidRDefault="002804EA" w:rsidP="002804EA">
      <w:pPr>
        <w:spacing w:line="440" w:lineRule="exact"/>
        <w:ind w:firstLineChars="192" w:firstLine="461"/>
        <w:rPr>
          <w:sz w:val="24"/>
        </w:rPr>
      </w:pPr>
      <w:r>
        <w:rPr>
          <w:sz w:val="24"/>
        </w:rPr>
        <w:t>7</w:t>
      </w:r>
      <w:r>
        <w:rPr>
          <w:rFonts w:hint="eastAsia"/>
          <w:sz w:val="24"/>
        </w:rPr>
        <w:t>.</w:t>
      </w:r>
      <w:r>
        <w:rPr>
          <w:sz w:val="24"/>
        </w:rPr>
        <w:t>及时向</w:t>
      </w:r>
      <w:proofErr w:type="gramStart"/>
      <w:r>
        <w:rPr>
          <w:sz w:val="24"/>
        </w:rPr>
        <w:t>区疾病</w:t>
      </w:r>
      <w:proofErr w:type="gramEnd"/>
      <w:r>
        <w:rPr>
          <w:sz w:val="24"/>
        </w:rPr>
        <w:t>预防控制中心和上级教育行政主管部门汇报学校的突发公共卫生事件的发生情况，并积极配合卫生部门做好对病人和密切接触者的隔离消毒、食物留存等工作。</w:t>
      </w:r>
    </w:p>
    <w:p w:rsidR="002804EA" w:rsidRDefault="002804EA" w:rsidP="002804EA">
      <w:pPr>
        <w:spacing w:line="440" w:lineRule="exact"/>
        <w:ind w:firstLineChars="192" w:firstLine="463"/>
        <w:rPr>
          <w:b/>
          <w:bCs/>
          <w:sz w:val="24"/>
        </w:rPr>
      </w:pPr>
      <w:r>
        <w:rPr>
          <w:rFonts w:hint="eastAsia"/>
          <w:b/>
          <w:bCs/>
          <w:sz w:val="24"/>
        </w:rPr>
        <w:t>五</w:t>
      </w:r>
      <w:r>
        <w:rPr>
          <w:b/>
          <w:bCs/>
          <w:sz w:val="24"/>
        </w:rPr>
        <w:t>、</w:t>
      </w:r>
      <w:r>
        <w:rPr>
          <w:rFonts w:hint="eastAsia"/>
          <w:b/>
          <w:bCs/>
          <w:sz w:val="24"/>
        </w:rPr>
        <w:t>传染病等</w:t>
      </w:r>
      <w:r>
        <w:rPr>
          <w:b/>
          <w:bCs/>
          <w:sz w:val="24"/>
        </w:rPr>
        <w:t>突发事件的应急反应</w:t>
      </w:r>
    </w:p>
    <w:p w:rsidR="002804EA" w:rsidRDefault="002804EA" w:rsidP="002804EA">
      <w:pPr>
        <w:spacing w:line="440" w:lineRule="exact"/>
        <w:ind w:firstLineChars="192" w:firstLine="461"/>
        <w:rPr>
          <w:sz w:val="24"/>
        </w:rPr>
      </w:pPr>
      <w:r>
        <w:rPr>
          <w:sz w:val="24"/>
        </w:rPr>
        <w:t>根据突发事件的不同级次分类，结合学校的特点，在必要时启动相应的突发事件应急预案，</w:t>
      </w:r>
      <w:proofErr w:type="gramStart"/>
      <w:r>
        <w:rPr>
          <w:sz w:val="24"/>
        </w:rPr>
        <w:t>作出</w:t>
      </w:r>
      <w:proofErr w:type="gramEnd"/>
      <w:r>
        <w:rPr>
          <w:sz w:val="24"/>
        </w:rPr>
        <w:t>应急反应。</w:t>
      </w:r>
    </w:p>
    <w:p w:rsidR="002804EA" w:rsidRDefault="002804EA" w:rsidP="002804EA">
      <w:pPr>
        <w:spacing w:line="440" w:lineRule="exact"/>
        <w:ind w:firstLineChars="192" w:firstLine="461"/>
        <w:rPr>
          <w:sz w:val="24"/>
        </w:rPr>
      </w:pPr>
      <w:r>
        <w:rPr>
          <w:sz w:val="24"/>
        </w:rPr>
        <w:t>以下分级标准根据《全国突发公共卫生事件应急预案》中的标准界定。</w:t>
      </w:r>
      <w:r>
        <w:rPr>
          <w:rFonts w:hint="eastAsia"/>
          <w:sz w:val="24"/>
        </w:rPr>
        <w:t>传染病根据《中华人民共和国传染病防治法》中规定的法定管理的甲、乙、丙三类传染病的报告制度，即</w:t>
      </w:r>
      <w:r>
        <w:rPr>
          <w:sz w:val="24"/>
        </w:rPr>
        <w:t>发现甲类传染病和乙类传染病中的肺炭疽、传染性非典型性肺炎、脊髓灰质炎、人</w:t>
      </w:r>
      <w:proofErr w:type="gramStart"/>
      <w:r>
        <w:rPr>
          <w:sz w:val="24"/>
        </w:rPr>
        <w:t>感染高</w:t>
      </w:r>
      <w:proofErr w:type="gramEnd"/>
      <w:r>
        <w:rPr>
          <w:sz w:val="24"/>
        </w:rPr>
        <w:t>致病性禽流感病人或疑似病人时，或发现其他传染病和不明原因疾病暴发时，应于</w:t>
      </w:r>
      <w:r>
        <w:rPr>
          <w:sz w:val="24"/>
        </w:rPr>
        <w:t>2</w:t>
      </w:r>
      <w:r>
        <w:rPr>
          <w:sz w:val="24"/>
        </w:rPr>
        <w:t>小时内</w:t>
      </w:r>
      <w:r>
        <w:rPr>
          <w:rFonts w:hint="eastAsia"/>
          <w:sz w:val="24"/>
        </w:rPr>
        <w:t>向</w:t>
      </w:r>
      <w:proofErr w:type="gramStart"/>
      <w:r>
        <w:rPr>
          <w:rFonts w:hint="eastAsia"/>
          <w:sz w:val="24"/>
        </w:rPr>
        <w:t>濠</w:t>
      </w:r>
      <w:proofErr w:type="gramEnd"/>
      <w:r>
        <w:rPr>
          <w:rFonts w:hint="eastAsia"/>
          <w:sz w:val="24"/>
        </w:rPr>
        <w:t>江</w:t>
      </w:r>
      <w:proofErr w:type="gramStart"/>
      <w:r>
        <w:rPr>
          <w:rFonts w:hint="eastAsia"/>
          <w:sz w:val="24"/>
        </w:rPr>
        <w:t>区疾控中心</w:t>
      </w:r>
      <w:proofErr w:type="gramEnd"/>
      <w:r>
        <w:rPr>
          <w:rFonts w:hint="eastAsia"/>
          <w:sz w:val="24"/>
        </w:rPr>
        <w:t>报告，</w:t>
      </w:r>
      <w:r>
        <w:rPr>
          <w:sz w:val="24"/>
        </w:rPr>
        <w:t> </w:t>
      </w:r>
      <w:r>
        <w:rPr>
          <w:sz w:val="24"/>
        </w:rPr>
        <w:t>对其他乙、丙类传染病病人、疑似病人和规定报告的传染病病原携带者在诊断后，应于</w:t>
      </w:r>
      <w:r>
        <w:rPr>
          <w:sz w:val="24"/>
        </w:rPr>
        <w:t>24</w:t>
      </w:r>
      <w:r>
        <w:rPr>
          <w:sz w:val="24"/>
        </w:rPr>
        <w:t>小时内</w:t>
      </w:r>
      <w:r>
        <w:rPr>
          <w:rFonts w:hint="eastAsia"/>
          <w:sz w:val="24"/>
        </w:rPr>
        <w:t>向</w:t>
      </w:r>
      <w:proofErr w:type="gramStart"/>
      <w:r>
        <w:rPr>
          <w:rFonts w:hint="eastAsia"/>
          <w:sz w:val="24"/>
        </w:rPr>
        <w:t>濠</w:t>
      </w:r>
      <w:proofErr w:type="gramEnd"/>
      <w:r>
        <w:rPr>
          <w:rFonts w:hint="eastAsia"/>
          <w:sz w:val="24"/>
        </w:rPr>
        <w:t>江</w:t>
      </w:r>
      <w:proofErr w:type="gramStart"/>
      <w:r>
        <w:rPr>
          <w:rFonts w:hint="eastAsia"/>
          <w:sz w:val="24"/>
        </w:rPr>
        <w:t>区疾控中心</w:t>
      </w:r>
      <w:proofErr w:type="gramEnd"/>
      <w:r>
        <w:rPr>
          <w:rFonts w:hint="eastAsia"/>
          <w:sz w:val="24"/>
        </w:rPr>
        <w:t>报告。</w:t>
      </w:r>
    </w:p>
    <w:p w:rsidR="002804EA" w:rsidRDefault="002804EA" w:rsidP="002804EA">
      <w:pPr>
        <w:spacing w:line="440" w:lineRule="exact"/>
        <w:ind w:firstLineChars="192" w:firstLine="461"/>
        <w:rPr>
          <w:sz w:val="24"/>
        </w:rPr>
      </w:pPr>
      <w:r>
        <w:rPr>
          <w:rFonts w:hint="eastAsia"/>
          <w:sz w:val="24"/>
        </w:rPr>
        <w:t>⑴</w:t>
      </w:r>
      <w:r>
        <w:rPr>
          <w:sz w:val="24"/>
        </w:rPr>
        <w:t>一般突发事件</w:t>
      </w:r>
    </w:p>
    <w:p w:rsidR="002804EA" w:rsidRDefault="002804EA" w:rsidP="002804EA">
      <w:pPr>
        <w:spacing w:line="440" w:lineRule="exact"/>
        <w:ind w:firstLineChars="192" w:firstLine="461"/>
        <w:rPr>
          <w:sz w:val="24"/>
        </w:rPr>
      </w:pPr>
      <w:r>
        <w:rPr>
          <w:sz w:val="24"/>
        </w:rPr>
        <w:t>学校发生属于一般突发事件的疫情，启动第三级应急响应。</w:t>
      </w:r>
    </w:p>
    <w:p w:rsidR="002804EA" w:rsidRDefault="002804EA" w:rsidP="002804EA">
      <w:pPr>
        <w:spacing w:line="440" w:lineRule="exact"/>
        <w:ind w:firstLineChars="192" w:firstLine="461"/>
        <w:rPr>
          <w:sz w:val="24"/>
        </w:rPr>
      </w:pPr>
      <w:r>
        <w:rPr>
          <w:rFonts w:hint="eastAsia"/>
          <w:sz w:val="24"/>
        </w:rPr>
        <w:t>①</w:t>
      </w:r>
      <w:r>
        <w:rPr>
          <w:sz w:val="24"/>
        </w:rPr>
        <w:t>启动报告和零报告制度，加强系统内的疫情通报。</w:t>
      </w:r>
    </w:p>
    <w:p w:rsidR="002804EA" w:rsidRDefault="002804EA" w:rsidP="002804EA">
      <w:pPr>
        <w:spacing w:line="440" w:lineRule="exact"/>
        <w:ind w:firstLineChars="192" w:firstLine="461"/>
        <w:rPr>
          <w:sz w:val="24"/>
        </w:rPr>
      </w:pPr>
      <w:r>
        <w:rPr>
          <w:rFonts w:hint="eastAsia"/>
          <w:sz w:val="24"/>
        </w:rPr>
        <w:t>②</w:t>
      </w:r>
      <w:r>
        <w:rPr>
          <w:sz w:val="24"/>
        </w:rPr>
        <w:t>学校做好进入应急状态的准备，落实各项防治措施。</w:t>
      </w:r>
    </w:p>
    <w:p w:rsidR="002804EA" w:rsidRDefault="002804EA" w:rsidP="002804EA">
      <w:pPr>
        <w:spacing w:line="440" w:lineRule="exact"/>
        <w:ind w:firstLineChars="192" w:firstLine="461"/>
        <w:rPr>
          <w:sz w:val="24"/>
        </w:rPr>
      </w:pPr>
      <w:r>
        <w:rPr>
          <w:rFonts w:hint="eastAsia"/>
          <w:sz w:val="24"/>
        </w:rPr>
        <w:t>③</w:t>
      </w:r>
      <w:r>
        <w:rPr>
          <w:sz w:val="24"/>
        </w:rPr>
        <w:t>学校内如尚无疫情发生，可保持正常的学习、工作和生活秩序，但对集体活动要进行控制。</w:t>
      </w:r>
    </w:p>
    <w:p w:rsidR="002804EA" w:rsidRDefault="002804EA" w:rsidP="002804EA">
      <w:pPr>
        <w:spacing w:line="440" w:lineRule="exact"/>
        <w:ind w:firstLineChars="192" w:firstLine="461"/>
        <w:rPr>
          <w:sz w:val="24"/>
        </w:rPr>
      </w:pPr>
      <w:r>
        <w:rPr>
          <w:rFonts w:hint="eastAsia"/>
          <w:sz w:val="24"/>
        </w:rPr>
        <w:t>④</w:t>
      </w:r>
      <w:r>
        <w:rPr>
          <w:sz w:val="24"/>
        </w:rPr>
        <w:t>传染病流行时加强对发热病人的追踪管理；呼吸道传染病流行期间，教室、图书馆、食堂等公共场所做到加强通风换气，并采取必要的消毒措施；肠道传染病流行期间，对厕所、粪便、食堂及饮用水加强消毒，并加强除</w:t>
      </w:r>
      <w:r>
        <w:rPr>
          <w:sz w:val="24"/>
        </w:rPr>
        <w:t>“</w:t>
      </w:r>
      <w:r>
        <w:rPr>
          <w:sz w:val="24"/>
        </w:rPr>
        <w:t>四害</w:t>
      </w:r>
      <w:r>
        <w:rPr>
          <w:sz w:val="24"/>
        </w:rPr>
        <w:t>”</w:t>
      </w:r>
      <w:r>
        <w:rPr>
          <w:sz w:val="24"/>
        </w:rPr>
        <w:t>工作。</w:t>
      </w:r>
    </w:p>
    <w:p w:rsidR="002804EA" w:rsidRDefault="002804EA" w:rsidP="002804EA">
      <w:pPr>
        <w:spacing w:line="440" w:lineRule="exact"/>
        <w:ind w:firstLineChars="192" w:firstLine="461"/>
        <w:rPr>
          <w:sz w:val="24"/>
        </w:rPr>
      </w:pPr>
      <w:r>
        <w:rPr>
          <w:rFonts w:hint="eastAsia"/>
          <w:sz w:val="24"/>
        </w:rPr>
        <w:t>⑤</w:t>
      </w:r>
      <w:r>
        <w:rPr>
          <w:sz w:val="24"/>
        </w:rPr>
        <w:t>严格执行出入校门管理制度。</w:t>
      </w:r>
    </w:p>
    <w:p w:rsidR="002804EA" w:rsidRDefault="002804EA" w:rsidP="002804EA">
      <w:pPr>
        <w:spacing w:line="440" w:lineRule="exact"/>
        <w:ind w:firstLineChars="192" w:firstLine="461"/>
        <w:rPr>
          <w:sz w:val="24"/>
        </w:rPr>
      </w:pPr>
      <w:r>
        <w:rPr>
          <w:rFonts w:hint="eastAsia"/>
          <w:sz w:val="24"/>
        </w:rPr>
        <w:t>⑵</w:t>
      </w:r>
      <w:r>
        <w:rPr>
          <w:sz w:val="24"/>
        </w:rPr>
        <w:t>重大突发事件</w:t>
      </w:r>
    </w:p>
    <w:p w:rsidR="002804EA" w:rsidRDefault="002804EA" w:rsidP="002804EA">
      <w:pPr>
        <w:spacing w:line="440" w:lineRule="exact"/>
        <w:ind w:firstLineChars="192" w:firstLine="461"/>
        <w:rPr>
          <w:sz w:val="24"/>
        </w:rPr>
      </w:pPr>
      <w:r>
        <w:rPr>
          <w:sz w:val="24"/>
        </w:rPr>
        <w:t>学校发生属于重大突发事件的疫情，启动第二级应急响应。除对接触者实施控制外，全校保持正常的学习、工作和生活秩序。在第三级疫情防控措施的基础上，进一步采取以下措施：</w:t>
      </w:r>
    </w:p>
    <w:p w:rsidR="002804EA" w:rsidRDefault="002804EA" w:rsidP="002804EA">
      <w:pPr>
        <w:spacing w:line="440" w:lineRule="exact"/>
        <w:ind w:firstLineChars="192" w:firstLine="461"/>
        <w:rPr>
          <w:sz w:val="24"/>
        </w:rPr>
      </w:pPr>
      <w:r>
        <w:rPr>
          <w:rFonts w:hint="eastAsia"/>
          <w:sz w:val="24"/>
        </w:rPr>
        <w:lastRenderedPageBreak/>
        <w:t>①</w:t>
      </w:r>
      <w:r>
        <w:rPr>
          <w:sz w:val="24"/>
        </w:rPr>
        <w:t>开展针对性的健康教育，印发宣传资料，在校园张贴宣传标语宣传画，提高师生员工的自我保护意识和防护能力，外出和进入公共场所要采取必要的防护措施。</w:t>
      </w:r>
    </w:p>
    <w:p w:rsidR="002804EA" w:rsidRDefault="002804EA" w:rsidP="002804EA">
      <w:pPr>
        <w:spacing w:line="440" w:lineRule="exact"/>
        <w:ind w:firstLineChars="192" w:firstLine="461"/>
        <w:rPr>
          <w:sz w:val="24"/>
        </w:rPr>
      </w:pPr>
      <w:r>
        <w:rPr>
          <w:rFonts w:hint="eastAsia"/>
          <w:sz w:val="24"/>
        </w:rPr>
        <w:t>②</w:t>
      </w:r>
      <w:r>
        <w:rPr>
          <w:sz w:val="24"/>
        </w:rPr>
        <w:t>对全体师生每日定时测量体温，发现异常情况及时上报。</w:t>
      </w:r>
    </w:p>
    <w:p w:rsidR="002804EA" w:rsidRDefault="002804EA" w:rsidP="002804EA">
      <w:pPr>
        <w:spacing w:line="440" w:lineRule="exact"/>
        <w:ind w:firstLineChars="192" w:firstLine="461"/>
        <w:rPr>
          <w:sz w:val="24"/>
        </w:rPr>
      </w:pPr>
      <w:r>
        <w:rPr>
          <w:rFonts w:hint="eastAsia"/>
          <w:sz w:val="24"/>
        </w:rPr>
        <w:t>③</w:t>
      </w:r>
      <w:r>
        <w:rPr>
          <w:sz w:val="24"/>
        </w:rPr>
        <w:t>对重大传染病的密切接触者，配合卫生部门做好隔离、医学观察和消毒等工作。</w:t>
      </w:r>
    </w:p>
    <w:p w:rsidR="002804EA" w:rsidRDefault="002804EA" w:rsidP="002804EA">
      <w:pPr>
        <w:spacing w:line="440" w:lineRule="exact"/>
        <w:ind w:firstLineChars="192" w:firstLine="461"/>
        <w:rPr>
          <w:sz w:val="24"/>
        </w:rPr>
      </w:pPr>
      <w:r>
        <w:rPr>
          <w:rFonts w:hint="eastAsia"/>
          <w:sz w:val="24"/>
        </w:rPr>
        <w:t>④</w:t>
      </w:r>
      <w:r>
        <w:rPr>
          <w:sz w:val="24"/>
        </w:rPr>
        <w:t>加大进出校门的管理力度，控制校外人员进入校园。</w:t>
      </w:r>
    </w:p>
    <w:p w:rsidR="002804EA" w:rsidRDefault="002804EA" w:rsidP="002804EA">
      <w:pPr>
        <w:spacing w:line="440" w:lineRule="exact"/>
        <w:ind w:firstLineChars="192" w:firstLine="461"/>
        <w:rPr>
          <w:sz w:val="24"/>
        </w:rPr>
      </w:pPr>
      <w:r>
        <w:rPr>
          <w:rFonts w:hint="eastAsia"/>
          <w:sz w:val="24"/>
        </w:rPr>
        <w:t>⑤</w:t>
      </w:r>
      <w:r>
        <w:rPr>
          <w:sz w:val="24"/>
        </w:rPr>
        <w:t>学校根据情况，及时向师生员工通报疫情防控工作的情况。</w:t>
      </w:r>
    </w:p>
    <w:p w:rsidR="002804EA" w:rsidRDefault="002804EA" w:rsidP="002804EA">
      <w:pPr>
        <w:spacing w:line="440" w:lineRule="exact"/>
        <w:ind w:firstLineChars="192" w:firstLine="461"/>
        <w:rPr>
          <w:sz w:val="24"/>
        </w:rPr>
      </w:pPr>
      <w:r>
        <w:rPr>
          <w:rFonts w:hint="eastAsia"/>
          <w:sz w:val="24"/>
        </w:rPr>
        <w:t>⑶</w:t>
      </w:r>
      <w:r>
        <w:rPr>
          <w:sz w:val="24"/>
        </w:rPr>
        <w:t>、特大突发事件</w:t>
      </w:r>
    </w:p>
    <w:p w:rsidR="002804EA" w:rsidRDefault="002804EA" w:rsidP="002804EA">
      <w:pPr>
        <w:spacing w:line="440" w:lineRule="exact"/>
        <w:ind w:firstLineChars="192" w:firstLine="461"/>
        <w:rPr>
          <w:sz w:val="24"/>
        </w:rPr>
      </w:pPr>
      <w:r>
        <w:rPr>
          <w:sz w:val="24"/>
        </w:rPr>
        <w:t>学校发生属于特大突发事件的疫情，启动第一级应急响应。在二、三级疫情防控措施的基础上，进一步采取以下措施：</w:t>
      </w:r>
    </w:p>
    <w:p w:rsidR="002804EA" w:rsidRDefault="002804EA" w:rsidP="002804EA">
      <w:pPr>
        <w:spacing w:line="440" w:lineRule="exact"/>
        <w:ind w:firstLineChars="192" w:firstLine="461"/>
        <w:rPr>
          <w:sz w:val="24"/>
        </w:rPr>
      </w:pPr>
      <w:r>
        <w:rPr>
          <w:rFonts w:hint="eastAsia"/>
          <w:sz w:val="24"/>
        </w:rPr>
        <w:t>①</w:t>
      </w:r>
      <w:r>
        <w:rPr>
          <w:sz w:val="24"/>
        </w:rPr>
        <w:t>实行封闭式校园管理，住校学生不得离开学校，严格控制外来人员进入校园。</w:t>
      </w:r>
    </w:p>
    <w:p w:rsidR="002804EA" w:rsidRDefault="002804EA" w:rsidP="002804EA">
      <w:pPr>
        <w:spacing w:line="440" w:lineRule="exact"/>
        <w:ind w:firstLineChars="192" w:firstLine="461"/>
        <w:rPr>
          <w:sz w:val="24"/>
        </w:rPr>
      </w:pPr>
      <w:r>
        <w:rPr>
          <w:rFonts w:hint="eastAsia"/>
          <w:sz w:val="24"/>
        </w:rPr>
        <w:t>②</w:t>
      </w:r>
      <w:r>
        <w:rPr>
          <w:sz w:val="24"/>
        </w:rPr>
        <w:t>全面掌握和控制人员的流动情况，教职工外出必须请假。外出学生和去疫区的人员返校后，必须进行医学观察。对缺勤者要逐一登记，及时查明缺勤原因。发现异常者劝其及时就医或在家医学观察，暂停上学或上班。</w:t>
      </w:r>
    </w:p>
    <w:p w:rsidR="002804EA" w:rsidRDefault="002804EA" w:rsidP="002804EA">
      <w:pPr>
        <w:spacing w:line="440" w:lineRule="exact"/>
        <w:ind w:firstLineChars="192" w:firstLine="461"/>
        <w:rPr>
          <w:sz w:val="24"/>
        </w:rPr>
      </w:pPr>
      <w:r>
        <w:rPr>
          <w:rFonts w:hint="eastAsia"/>
          <w:sz w:val="24"/>
        </w:rPr>
        <w:t>③</w:t>
      </w:r>
      <w:r>
        <w:rPr>
          <w:sz w:val="24"/>
        </w:rPr>
        <w:t>避免人群的聚集和流动。学校不组织师生参加各类大型集体活动，调整大型学术活动和会议时间；学校不安排教师外出参加教研和学术活动；学生的社会实践、社区服务等活动暂缓进行；暂停成人教育和业余培训等教学活动。</w:t>
      </w:r>
    </w:p>
    <w:p w:rsidR="002804EA" w:rsidRDefault="002804EA" w:rsidP="002804EA">
      <w:pPr>
        <w:spacing w:line="440" w:lineRule="exact"/>
        <w:ind w:firstLineChars="192" w:firstLine="461"/>
        <w:rPr>
          <w:sz w:val="24"/>
        </w:rPr>
      </w:pPr>
      <w:r>
        <w:rPr>
          <w:rFonts w:hint="eastAsia"/>
          <w:sz w:val="24"/>
        </w:rPr>
        <w:t>④</w:t>
      </w:r>
      <w:r>
        <w:rPr>
          <w:sz w:val="24"/>
        </w:rPr>
        <w:t>对教室、实验室、食堂、图书室、厕所等场地使用期间每日进行消毒，通风换气。</w:t>
      </w:r>
    </w:p>
    <w:p w:rsidR="002804EA" w:rsidRDefault="002804EA" w:rsidP="002804EA">
      <w:pPr>
        <w:spacing w:line="440" w:lineRule="exact"/>
        <w:ind w:firstLineChars="192" w:firstLine="461"/>
        <w:rPr>
          <w:sz w:val="24"/>
        </w:rPr>
      </w:pPr>
      <w:r>
        <w:rPr>
          <w:rFonts w:hint="eastAsia"/>
          <w:sz w:val="24"/>
        </w:rPr>
        <w:t>⑤</w:t>
      </w:r>
      <w:r>
        <w:rPr>
          <w:sz w:val="24"/>
        </w:rPr>
        <w:t>学校每日公布校园疫情防控工作的情况。</w:t>
      </w:r>
    </w:p>
    <w:p w:rsidR="002804EA" w:rsidRDefault="002804EA" w:rsidP="002804EA">
      <w:pPr>
        <w:spacing w:line="440" w:lineRule="exact"/>
        <w:ind w:firstLineChars="192" w:firstLine="461"/>
        <w:rPr>
          <w:sz w:val="24"/>
        </w:rPr>
      </w:pPr>
      <w:r>
        <w:rPr>
          <w:sz w:val="24"/>
        </w:rPr>
        <w:t>（五）保障措施</w:t>
      </w:r>
    </w:p>
    <w:p w:rsidR="002804EA" w:rsidRDefault="002804EA" w:rsidP="002804EA">
      <w:pPr>
        <w:spacing w:line="440" w:lineRule="exact"/>
        <w:ind w:firstLineChars="192" w:firstLine="461"/>
        <w:rPr>
          <w:sz w:val="24"/>
        </w:rPr>
      </w:pPr>
      <w:r>
        <w:rPr>
          <w:sz w:val="24"/>
        </w:rPr>
        <w:t>1</w:t>
      </w:r>
      <w:r>
        <w:rPr>
          <w:rFonts w:hint="eastAsia"/>
          <w:sz w:val="24"/>
        </w:rPr>
        <w:t>.</w:t>
      </w:r>
      <w:r>
        <w:rPr>
          <w:sz w:val="24"/>
        </w:rPr>
        <w:t>组织机构保障</w:t>
      </w:r>
    </w:p>
    <w:p w:rsidR="002804EA" w:rsidRDefault="002804EA" w:rsidP="002804EA">
      <w:pPr>
        <w:spacing w:line="440" w:lineRule="exact"/>
        <w:ind w:firstLineChars="192" w:firstLine="461"/>
        <w:rPr>
          <w:sz w:val="24"/>
        </w:rPr>
      </w:pPr>
      <w:r>
        <w:rPr>
          <w:sz w:val="24"/>
        </w:rPr>
        <w:t>学校突发公共卫生事件领导小组，应按《学校卫生工作条例》要求具体负责突发公共卫生事件的日常预防与控制工作。</w:t>
      </w:r>
    </w:p>
    <w:p w:rsidR="002804EA" w:rsidRDefault="002804EA" w:rsidP="002804EA">
      <w:pPr>
        <w:spacing w:line="440" w:lineRule="exact"/>
        <w:ind w:firstLineChars="192" w:firstLine="461"/>
        <w:rPr>
          <w:sz w:val="24"/>
        </w:rPr>
      </w:pPr>
      <w:r>
        <w:rPr>
          <w:sz w:val="24"/>
        </w:rPr>
        <w:t>2</w:t>
      </w:r>
      <w:r>
        <w:rPr>
          <w:rFonts w:hint="eastAsia"/>
          <w:sz w:val="24"/>
        </w:rPr>
        <w:t>.</w:t>
      </w:r>
      <w:r>
        <w:rPr>
          <w:sz w:val="24"/>
        </w:rPr>
        <w:t>人力资源保障</w:t>
      </w:r>
    </w:p>
    <w:p w:rsidR="002804EA" w:rsidRDefault="002804EA" w:rsidP="002804EA">
      <w:pPr>
        <w:spacing w:line="440" w:lineRule="exact"/>
        <w:ind w:firstLineChars="192" w:firstLine="461"/>
        <w:rPr>
          <w:sz w:val="24"/>
        </w:rPr>
      </w:pPr>
      <w:r>
        <w:rPr>
          <w:sz w:val="24"/>
        </w:rPr>
        <w:t>学校按《学校卫生工作条例》的要求配齐卫生技术人员和卫生兼职人员。卫生技术人员应具备高度的工作责任感，定期接受卫生部门组织的突发公共卫生事件应急处理知识、技能的培训和演练，熟悉突发公共卫生事件的预防与控制知识，具有处理突发事件的快速反应能力。</w:t>
      </w:r>
    </w:p>
    <w:p w:rsidR="002804EA" w:rsidRDefault="002804EA" w:rsidP="002804EA">
      <w:pPr>
        <w:spacing w:line="440" w:lineRule="exact"/>
        <w:ind w:firstLineChars="192" w:firstLine="461"/>
        <w:rPr>
          <w:sz w:val="24"/>
        </w:rPr>
      </w:pPr>
      <w:r>
        <w:rPr>
          <w:sz w:val="24"/>
        </w:rPr>
        <w:t>3</w:t>
      </w:r>
      <w:r>
        <w:rPr>
          <w:rFonts w:hint="eastAsia"/>
          <w:sz w:val="24"/>
        </w:rPr>
        <w:t>.</w:t>
      </w:r>
      <w:r>
        <w:rPr>
          <w:sz w:val="24"/>
        </w:rPr>
        <w:t>财力和物资保障</w:t>
      </w:r>
    </w:p>
    <w:p w:rsidR="002804EA" w:rsidRDefault="002804EA" w:rsidP="002804EA">
      <w:pPr>
        <w:spacing w:line="440" w:lineRule="exact"/>
        <w:ind w:firstLineChars="192" w:firstLine="461"/>
        <w:rPr>
          <w:sz w:val="24"/>
        </w:rPr>
        <w:sectPr w:rsidR="002804EA">
          <w:headerReference w:type="default" r:id="rId4"/>
          <w:pgSz w:w="11905" w:h="16838"/>
          <w:pgMar w:top="1440" w:right="1417" w:bottom="1440" w:left="1417" w:header="850" w:footer="992" w:gutter="0"/>
          <w:pgNumType w:fmt="numberInDash"/>
          <w:cols w:space="0"/>
          <w:docGrid w:type="lines" w:linePitch="317"/>
        </w:sectPr>
      </w:pPr>
      <w:r>
        <w:rPr>
          <w:sz w:val="24"/>
        </w:rPr>
        <w:t>学校安排必要的经费预算，为突发公共卫生事件的防治工作提供合理而充足的资金保障和物资储备</w:t>
      </w:r>
      <w:r>
        <w:rPr>
          <w:rFonts w:hint="eastAsia"/>
          <w:sz w:val="24"/>
        </w:rPr>
        <w:t>。</w:t>
      </w:r>
    </w:p>
    <w:p w:rsidR="009E4540" w:rsidRPr="002804EA" w:rsidRDefault="009E4540">
      <w:bookmarkStart w:id="0" w:name="_GoBack"/>
      <w:bookmarkEnd w:id="0"/>
    </w:p>
    <w:sectPr w:rsidR="009E4540" w:rsidRPr="00280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2D9" w:rsidRDefault="002804EA">
    <w:pPr>
      <w:pStyle w:val="a3"/>
      <w:jc w:val="left"/>
    </w:pPr>
    <w:r>
      <w:rPr>
        <w:rFonts w:ascii="宋体" w:hAnsi="华文中宋" w:hint="eastAsia"/>
        <w:sz w:val="21"/>
        <w:szCs w:val="21"/>
        <w:u w:val="single"/>
      </w:rPr>
      <w:t>汕头职业技术学院后勤服务管理文件</w:t>
    </w:r>
    <w:r>
      <w:rPr>
        <w:rFonts w:ascii="宋体" w:hAnsi="华文中宋" w:hint="eastAsia"/>
        <w:sz w:val="21"/>
        <w:szCs w:val="21"/>
        <w:u w:val="single"/>
      </w:rPr>
      <w:t xml:space="preserve">                                           STP-LSD-016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EA"/>
    <w:rsid w:val="002804EA"/>
    <w:rsid w:val="009E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9A3D0-FB91-4CC9-BF55-95EFB465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2804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2804EA"/>
    <w:pPr>
      <w:widowControl/>
      <w:tabs>
        <w:tab w:val="center" w:pos="4153"/>
        <w:tab w:val="right" w:pos="8306"/>
      </w:tabs>
      <w:snapToGrid w:val="0"/>
    </w:pPr>
    <w:rPr>
      <w:sz w:val="18"/>
      <w:szCs w:val="18"/>
    </w:rPr>
  </w:style>
  <w:style w:type="character" w:customStyle="1" w:styleId="Char">
    <w:name w:val="页眉 Char"/>
    <w:basedOn w:val="a0"/>
    <w:link w:val="a3"/>
    <w:rsid w:val="002804E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360</Words>
  <Characters>2058</Characters>
  <Application>Microsoft Office Word</Application>
  <DocSecurity>0</DocSecurity>
  <Lines>17</Lines>
  <Paragraphs>4</Paragraphs>
  <ScaleCrop>false</ScaleCrop>
  <Company>HP</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2024-09-23T02:21:00Z</dcterms:created>
  <dcterms:modified xsi:type="dcterms:W3CDTF">2024-09-23T02:21:00Z</dcterms:modified>
</cp:coreProperties>
</file>